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3938" w14:textId="77777777" w:rsidR="00B7161D" w:rsidRDefault="00B7161D" w:rsidP="0016549A">
      <w:pPr>
        <w:pStyle w:val="Dokumententitel"/>
      </w:pPr>
    </w:p>
    <w:p w14:paraId="70FAB8AE" w14:textId="4D652466" w:rsidR="00F65645" w:rsidRDefault="00F65645" w:rsidP="0016549A">
      <w:pPr>
        <w:pStyle w:val="Dokumententitel"/>
      </w:pPr>
      <w:r>
        <w:rPr>
          <w:noProof/>
          <w:lang w:eastAsia="zh-CN" w:bidi="he-IL"/>
        </w:rPr>
        <w:drawing>
          <wp:inline distT="0" distB="0" distL="0" distR="0" wp14:anchorId="01CC3DD7" wp14:editId="136D2478">
            <wp:extent cx="3284806" cy="19674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1015" cy="1995140"/>
                    </a:xfrm>
                    <a:prstGeom prst="rect">
                      <a:avLst/>
                    </a:prstGeom>
                  </pic:spPr>
                </pic:pic>
              </a:graphicData>
            </a:graphic>
          </wp:inline>
        </w:drawing>
      </w:r>
    </w:p>
    <w:p w14:paraId="5D8BF035" w14:textId="77777777" w:rsidR="00A2784F" w:rsidRPr="00A2784F" w:rsidRDefault="0023221B" w:rsidP="0016549A">
      <w:pPr>
        <w:pStyle w:val="Dokumententitel"/>
      </w:pPr>
      <w:proofErr w:type="spellStart"/>
      <w:r>
        <w:t>Energy</w:t>
      </w:r>
      <w:proofErr w:type="spellEnd"/>
      <w:r>
        <w:t xml:space="preserve"> Efficiency Award 2023</w:t>
      </w:r>
    </w:p>
    <w:p w14:paraId="1719805E" w14:textId="77777777" w:rsidR="00173A3D" w:rsidRDefault="00173A3D" w:rsidP="00A2784F">
      <w:pPr>
        <w:pStyle w:val="berschrift10"/>
      </w:pPr>
    </w:p>
    <w:p w14:paraId="5C8B0AFA" w14:textId="12E5DB44" w:rsidR="00A2784F" w:rsidRDefault="00F65645" w:rsidP="00A2784F">
      <w:pPr>
        <w:pStyle w:val="berschrift10"/>
      </w:pPr>
      <w:r>
        <w:t>Texte zur Bekanntmachung</w:t>
      </w:r>
    </w:p>
    <w:p w14:paraId="5D30FDF9" w14:textId="233F2B48" w:rsidR="00826A50" w:rsidRDefault="00826A50" w:rsidP="00826A50">
      <w:r>
        <w:t xml:space="preserve">Wir freuen uns, dass Sie uns bei der Bekanntmachung des </w:t>
      </w:r>
      <w:proofErr w:type="spellStart"/>
      <w:r>
        <w:t>Energy</w:t>
      </w:r>
      <w:proofErr w:type="spellEnd"/>
      <w:r>
        <w:t xml:space="preserve"> Efficiency Award </w:t>
      </w:r>
      <w:r w:rsidR="0023221B">
        <w:t>2023</w:t>
      </w:r>
      <w:r>
        <w:t xml:space="preserve"> unterstützen. Für eine effiziente und schnelle Kommunika</w:t>
      </w:r>
      <w:r w:rsidR="00607760">
        <w:t xml:space="preserve">tion – die Ihren Aufwand </w:t>
      </w:r>
      <w:r w:rsidR="00751092">
        <w:t>geringhält</w:t>
      </w:r>
      <w:r>
        <w:t xml:space="preserve"> – stellen wir Ihnen nachfolgend einige Texte zur Verfügung. Die Texte sind zur freien redaktionellen Verwendung gedacht und können ohne Rücksprache mit der </w:t>
      </w:r>
      <w:proofErr w:type="spellStart"/>
      <w:r>
        <w:t>dena</w:t>
      </w:r>
      <w:proofErr w:type="spellEnd"/>
      <w:r>
        <w:t xml:space="preserve"> </w:t>
      </w:r>
      <w:r w:rsidR="00D307C1">
        <w:t>ge</w:t>
      </w:r>
      <w:r w:rsidR="003E648D">
        <w:t xml:space="preserve">ändert und </w:t>
      </w:r>
      <w:r>
        <w:t>genutzt werden</w:t>
      </w:r>
      <w:r w:rsidR="003E648D">
        <w:t>,</w:t>
      </w:r>
      <w:r>
        <w:t xml:space="preserve"> um auf den </w:t>
      </w:r>
      <w:proofErr w:type="spellStart"/>
      <w:r>
        <w:t>Energy</w:t>
      </w:r>
      <w:proofErr w:type="spellEnd"/>
      <w:r>
        <w:t xml:space="preserve"> Efficiency Award hinzuweisen. </w:t>
      </w:r>
    </w:p>
    <w:p w14:paraId="3B8C1B8A" w14:textId="77777777" w:rsidR="00A2784F" w:rsidRPr="003E648D" w:rsidRDefault="00826A50" w:rsidP="00A2784F">
      <w:pPr>
        <w:rPr>
          <w:b/>
        </w:rPr>
      </w:pPr>
      <w:r w:rsidRPr="003E648D">
        <w:rPr>
          <w:b/>
        </w:rPr>
        <w:t xml:space="preserve">In diesem Dokument finden Sie </w:t>
      </w:r>
      <w:r w:rsidR="00EF1BC9">
        <w:rPr>
          <w:b/>
        </w:rPr>
        <w:t>Textvorlagen für</w:t>
      </w:r>
      <w:r w:rsidRPr="003E648D">
        <w:rPr>
          <w:b/>
        </w:rPr>
        <w:t>:</w:t>
      </w:r>
    </w:p>
    <w:p w14:paraId="09094E0F" w14:textId="77777777" w:rsidR="00384491" w:rsidRDefault="00826A50" w:rsidP="0015247D">
      <w:pPr>
        <w:pStyle w:val="Bullet1Ordnung"/>
      </w:pPr>
      <w:r>
        <w:t>Webseiten und Newsletter</w:t>
      </w:r>
    </w:p>
    <w:p w14:paraId="45044F85" w14:textId="77777777" w:rsidR="0066610B" w:rsidRDefault="0066610B" w:rsidP="0066610B">
      <w:pPr>
        <w:pStyle w:val="Bullet1Ordnung"/>
        <w:numPr>
          <w:ilvl w:val="0"/>
          <w:numId w:val="11"/>
        </w:numPr>
      </w:pPr>
      <w:r>
        <w:t>Teaser kurz</w:t>
      </w:r>
    </w:p>
    <w:p w14:paraId="516B7263" w14:textId="77777777" w:rsidR="0066610B" w:rsidRDefault="0066610B" w:rsidP="0041208B">
      <w:pPr>
        <w:pStyle w:val="Bullet1Ordnung"/>
        <w:numPr>
          <w:ilvl w:val="0"/>
          <w:numId w:val="11"/>
        </w:numPr>
      </w:pPr>
      <w:r>
        <w:t>Teaser lang</w:t>
      </w:r>
    </w:p>
    <w:p w14:paraId="22102E56" w14:textId="77777777" w:rsidR="0041208B" w:rsidRDefault="0041208B" w:rsidP="0041208B">
      <w:pPr>
        <w:pStyle w:val="Bullet1Ordnung"/>
      </w:pPr>
      <w:r>
        <w:t>Meldung</w:t>
      </w:r>
      <w:r w:rsidR="00E53FF7">
        <w:t>en</w:t>
      </w:r>
    </w:p>
    <w:p w14:paraId="61CE6212" w14:textId="77777777" w:rsidR="004D1C17" w:rsidRDefault="004D1C17" w:rsidP="0041208B">
      <w:pPr>
        <w:pStyle w:val="Bullet1Ordnung"/>
      </w:pPr>
      <w:r>
        <w:t>E-Mails</w:t>
      </w:r>
    </w:p>
    <w:p w14:paraId="7E3AF700" w14:textId="3C68B6C1" w:rsidR="000A660B" w:rsidRDefault="000A660B" w:rsidP="00F83939"/>
    <w:p w14:paraId="1837CDC7" w14:textId="49F1ACF6" w:rsidR="000A660B" w:rsidRDefault="000A660B" w:rsidP="00F83939"/>
    <w:p w14:paraId="57853860" w14:textId="77777777" w:rsidR="00B7161D" w:rsidRDefault="00B7161D" w:rsidP="00F83939"/>
    <w:p w14:paraId="0EAEBD15" w14:textId="77777777" w:rsidR="00F462F0" w:rsidRDefault="00F462F0" w:rsidP="00F83939"/>
    <w:p w14:paraId="609897AF" w14:textId="77777777" w:rsidR="00826A50" w:rsidRPr="00AD4E63" w:rsidRDefault="00826A50" w:rsidP="00826A50">
      <w:pPr>
        <w:rPr>
          <w:rFonts w:ascii="Roboto Slab" w:hAnsi="Roboto Slab"/>
          <w:b/>
        </w:rPr>
      </w:pPr>
      <w:r>
        <w:rPr>
          <w:rFonts w:ascii="Roboto Slab" w:hAnsi="Roboto Slab"/>
          <w:b/>
        </w:rPr>
        <w:t xml:space="preserve">Bei </w:t>
      </w:r>
      <w:r w:rsidRPr="00AD4E63">
        <w:rPr>
          <w:rFonts w:ascii="Roboto Slab" w:hAnsi="Roboto Slab"/>
          <w:b/>
        </w:rPr>
        <w:t xml:space="preserve">Rückfragen wenden Sie sich </w:t>
      </w:r>
      <w:r>
        <w:rPr>
          <w:rFonts w:ascii="Roboto Slab" w:hAnsi="Roboto Slab"/>
          <w:b/>
        </w:rPr>
        <w:t>gern</w:t>
      </w:r>
      <w:r w:rsidRPr="00AD4E63">
        <w:rPr>
          <w:rFonts w:ascii="Roboto Slab" w:hAnsi="Roboto Slab"/>
          <w:b/>
        </w:rPr>
        <w:t xml:space="preserve"> an:</w:t>
      </w:r>
    </w:p>
    <w:p w14:paraId="6D7A66EA" w14:textId="77777777" w:rsidR="00B7161D" w:rsidRPr="00B7161D" w:rsidRDefault="00B7161D" w:rsidP="00B7161D">
      <w:pPr>
        <w:rPr>
          <w:rFonts w:ascii="Calibri" w:eastAsiaTheme="minorEastAsia" w:hAnsi="Calibri"/>
          <w:noProof/>
          <w:lang w:val="en-GB"/>
        </w:rPr>
      </w:pPr>
      <w:r w:rsidRPr="00B7161D">
        <w:rPr>
          <w:lang w:val="en-GB"/>
        </w:rPr>
        <w:t xml:space="preserve">Energy Efficiency Award </w:t>
      </w:r>
      <w:r w:rsidRPr="00B7161D">
        <w:rPr>
          <w:lang w:val="en-GB"/>
        </w:rPr>
        <w:br/>
      </w:r>
      <w:proofErr w:type="spellStart"/>
      <w:r w:rsidRPr="00B7161D">
        <w:rPr>
          <w:lang w:val="en-GB"/>
        </w:rPr>
        <w:t>Chausseestraße</w:t>
      </w:r>
      <w:proofErr w:type="spellEnd"/>
      <w:r w:rsidRPr="00B7161D">
        <w:rPr>
          <w:lang w:val="en-GB"/>
        </w:rPr>
        <w:t xml:space="preserve"> 128 a</w:t>
      </w:r>
      <w:r w:rsidRPr="00B7161D">
        <w:rPr>
          <w:lang w:val="en-GB"/>
        </w:rPr>
        <w:br/>
        <w:t>10115 Berlin</w:t>
      </w:r>
      <w:r w:rsidRPr="00B7161D">
        <w:rPr>
          <w:lang w:val="en-GB"/>
        </w:rPr>
        <w:br/>
        <w:t xml:space="preserve">Tel: +49 (0)30 </w:t>
      </w:r>
      <w:r w:rsidRPr="00B7161D">
        <w:rPr>
          <w:rFonts w:ascii="Calibri" w:eastAsiaTheme="minorEastAsia" w:hAnsi="Calibri"/>
          <w:noProof/>
          <w:lang w:val="en-GB"/>
        </w:rPr>
        <w:t xml:space="preserve">66 777 – 700 </w:t>
      </w:r>
    </w:p>
    <w:p w14:paraId="0BCB1D7E" w14:textId="774973CD" w:rsidR="00B7161D" w:rsidRDefault="00B7161D" w:rsidP="00B7161D">
      <w:pPr>
        <w:rPr>
          <w:lang w:val="en-GB"/>
        </w:rPr>
      </w:pPr>
      <w:r w:rsidRPr="00B7161D">
        <w:rPr>
          <w:lang w:val="en-GB"/>
        </w:rPr>
        <w:t>E-Mail:</w:t>
      </w:r>
      <w:r w:rsidRPr="00B7161D">
        <w:rPr>
          <w:lang w:val="en-GB"/>
        </w:rPr>
        <w:tab/>
      </w:r>
      <w:hyperlink r:id="rId8" w:history="1">
        <w:r w:rsidRPr="00B57FE2">
          <w:rPr>
            <w:rStyle w:val="Hyperlink"/>
            <w:lang w:val="en-GB"/>
          </w:rPr>
          <w:t>info@EnergyEfficiencyAward.de</w:t>
        </w:r>
      </w:hyperlink>
    </w:p>
    <w:p w14:paraId="77D5DE61" w14:textId="2D217275" w:rsidR="00B7161D" w:rsidRPr="00B7161D" w:rsidRDefault="00AC7BC6" w:rsidP="00B7161D">
      <w:pPr>
        <w:rPr>
          <w:lang w:val="en-GB"/>
        </w:rPr>
      </w:pPr>
      <w:hyperlink r:id="rId9" w:history="1">
        <w:r w:rsidR="00B7161D" w:rsidRPr="00B7161D">
          <w:rPr>
            <w:rStyle w:val="Hyperlink"/>
            <w:lang w:val="en-GB"/>
          </w:rPr>
          <w:t xml:space="preserve">www.energyefficiencyaward.de </w:t>
        </w:r>
      </w:hyperlink>
    </w:p>
    <w:p w14:paraId="07805783" w14:textId="77777777" w:rsidR="000A660B" w:rsidRPr="00E44D6C" w:rsidRDefault="000A660B" w:rsidP="00D01015">
      <w:pPr>
        <w:pStyle w:val="berschrift10"/>
        <w:rPr>
          <w:lang w:val="en-GB"/>
        </w:rPr>
      </w:pPr>
    </w:p>
    <w:p w14:paraId="067D810F" w14:textId="22F0B5EF" w:rsidR="00F83939" w:rsidRDefault="00D01015" w:rsidP="00D01015">
      <w:pPr>
        <w:pStyle w:val="berschrift10"/>
      </w:pPr>
      <w:r>
        <w:t xml:space="preserve">Textvorschlag für </w:t>
      </w:r>
      <w:r w:rsidR="00F83939" w:rsidRPr="00C01D6B">
        <w:t>Webseiten</w:t>
      </w:r>
      <w:r w:rsidR="00F83939">
        <w:t xml:space="preserve"> und Newsletter</w:t>
      </w:r>
    </w:p>
    <w:p w14:paraId="62307DE0" w14:textId="77777777" w:rsidR="00165375" w:rsidRDefault="00165375" w:rsidP="00826A50">
      <w:pPr>
        <w:pStyle w:val="berschrift4"/>
      </w:pPr>
    </w:p>
    <w:p w14:paraId="17CCD95E" w14:textId="59A9CD29" w:rsidR="00F83939" w:rsidRPr="00826A50" w:rsidRDefault="00F83939" w:rsidP="00826A50">
      <w:pPr>
        <w:pStyle w:val="berschrift4"/>
      </w:pPr>
      <w:r w:rsidRPr="00826A50">
        <w:t>Teaser kurz</w:t>
      </w:r>
      <w:r w:rsidR="004238B8">
        <w:t xml:space="preserve"> zur Bewerbung aller Kategorien</w:t>
      </w:r>
      <w:r w:rsidRPr="00826A50">
        <w:t xml:space="preserve">: </w:t>
      </w:r>
    </w:p>
    <w:p w14:paraId="28BBB87A" w14:textId="77777777" w:rsidR="00F83939" w:rsidRDefault="00F83939" w:rsidP="00F83939">
      <w:pPr>
        <w:rPr>
          <w:rFonts w:asciiTheme="minorHAnsi" w:hAnsiTheme="minorHAnsi"/>
          <w:b/>
          <w:sz w:val="22"/>
          <w:u w:val="single"/>
        </w:rPr>
      </w:pPr>
    </w:p>
    <w:p w14:paraId="0CBE223B" w14:textId="77777777" w:rsidR="00AF2351" w:rsidRDefault="00AF2351" w:rsidP="00AF2351">
      <w:pPr>
        <w:ind w:right="480"/>
        <w:rPr>
          <w:rFonts w:ascii="Calibri" w:hAnsi="Calibri"/>
          <w:b/>
          <w:bCs/>
          <w:kern w:val="0"/>
        </w:rPr>
      </w:pPr>
      <w:proofErr w:type="spellStart"/>
      <w:r>
        <w:rPr>
          <w:b/>
          <w:bCs/>
        </w:rPr>
        <w:t>Energy</w:t>
      </w:r>
      <w:proofErr w:type="spellEnd"/>
      <w:r>
        <w:rPr>
          <w:b/>
          <w:bCs/>
        </w:rPr>
        <w:t xml:space="preserve"> Efficiency Award 2023 – </w:t>
      </w:r>
      <w:r>
        <w:rPr>
          <w:b/>
          <w:bCs/>
          <w:color w:val="000000"/>
        </w:rPr>
        <w:t>Gewinner gesucht!</w:t>
      </w:r>
    </w:p>
    <w:p w14:paraId="62CD7138" w14:textId="77777777" w:rsidR="00AF2351" w:rsidRDefault="00AF2351" w:rsidP="00AF2351">
      <w:pPr>
        <w:rPr>
          <w:color w:val="000000"/>
        </w:rPr>
      </w:pPr>
      <w:r>
        <w:rPr>
          <w:b/>
          <w:bCs/>
        </w:rPr>
        <w:t>Private und öffentliche Unternehmen</w:t>
      </w:r>
      <w:r>
        <w:t xml:space="preserve"> können sich </w:t>
      </w:r>
      <w:r>
        <w:rPr>
          <w:color w:val="000000"/>
        </w:rPr>
        <w:t>ab sofort</w:t>
      </w:r>
      <w:r>
        <w:t xml:space="preserve"> auf den </w:t>
      </w:r>
      <w:proofErr w:type="spellStart"/>
      <w:r>
        <w:rPr>
          <w:b/>
          <w:bCs/>
        </w:rPr>
        <w:t>Energy</w:t>
      </w:r>
      <w:proofErr w:type="spellEnd"/>
      <w:r>
        <w:rPr>
          <w:b/>
          <w:bCs/>
        </w:rPr>
        <w:t xml:space="preserve"> Efficiency Award 2023</w:t>
      </w:r>
      <w:r>
        <w:t xml:space="preserve"> bewerben. Prämiert werden innovative Projekte und Konzepte, die aufzeigen, wie Unternehmen erfolgreich den Energieverbrauch und den Ausstoß von Treibhausgasen senken. Im Fokus stehen innovative und wirkungsvolle Ansätze der umgesetzten Energiewende, die gut auf weitere Unternehmen übertragen werden können. Die Unternehmen können sich in </w:t>
      </w:r>
      <w:r>
        <w:rPr>
          <w:b/>
          <w:bCs/>
        </w:rPr>
        <w:t>vier Wettbewerbskategorien</w:t>
      </w:r>
      <w:r>
        <w:t xml:space="preserve"> bewerben. </w:t>
      </w:r>
      <w:r>
        <w:rPr>
          <w:color w:val="000000"/>
        </w:rPr>
        <w:t xml:space="preserve">Zusätzlich wird ein Sonderpreis für das </w:t>
      </w:r>
      <w:r>
        <w:t xml:space="preserve">Klimaschutz-Engagement eines </w:t>
      </w:r>
      <w:r>
        <w:rPr>
          <w:b/>
          <w:bCs/>
        </w:rPr>
        <w:t xml:space="preserve">kleinen bis mittleren Unternehmens </w:t>
      </w:r>
      <w:r>
        <w:rPr>
          <w:color w:val="000000"/>
        </w:rPr>
        <w:t>vergeben.</w:t>
      </w:r>
    </w:p>
    <w:p w14:paraId="68C3CE62" w14:textId="28DFBC26" w:rsidR="00AF2351" w:rsidRDefault="00AF2351" w:rsidP="00AF2351">
      <w:pPr>
        <w:rPr>
          <w:color w:val="000000"/>
        </w:rPr>
      </w:pPr>
      <w:r>
        <w:t>Der internationale Award, den die Deutsche Energie-Agentur (</w:t>
      </w:r>
      <w:proofErr w:type="spellStart"/>
      <w:r>
        <w:t>dena</w:t>
      </w:r>
      <w:proofErr w:type="spellEnd"/>
      <w:r>
        <w:t xml:space="preserve">) auslobt, ist mit Preisgeldern von insgesamt </w:t>
      </w:r>
      <w:r>
        <w:rPr>
          <w:b/>
          <w:bCs/>
        </w:rPr>
        <w:t>30.000 Euro</w:t>
      </w:r>
      <w:r>
        <w:t xml:space="preserve"> dotiert. Alle Nominierten und Gewinner erhalten außerdem ein Siegel für ihre Öffentlichkeitsarbeit. Die </w:t>
      </w:r>
      <w:r>
        <w:rPr>
          <w:b/>
          <w:bCs/>
        </w:rPr>
        <w:t xml:space="preserve">Gewinner </w:t>
      </w:r>
      <w:r>
        <w:rPr>
          <w:b/>
          <w:bCs/>
          <w:color w:val="000000"/>
        </w:rPr>
        <w:t>des Wettbewerbes</w:t>
      </w:r>
      <w:r>
        <w:rPr>
          <w:b/>
          <w:bCs/>
        </w:rPr>
        <w:t xml:space="preserve"> </w:t>
      </w:r>
      <w:r>
        <w:t xml:space="preserve">werden im Rahmen des </w:t>
      </w:r>
      <w:proofErr w:type="spellStart"/>
      <w:r w:rsidRPr="002E07A8">
        <w:rPr>
          <w:b/>
          <w:bCs/>
        </w:rPr>
        <w:t>dena</w:t>
      </w:r>
      <w:proofErr w:type="spellEnd"/>
      <w:r w:rsidRPr="002E07A8">
        <w:rPr>
          <w:b/>
          <w:bCs/>
        </w:rPr>
        <w:t xml:space="preserve"> </w:t>
      </w:r>
      <w:r>
        <w:rPr>
          <w:b/>
          <w:bCs/>
        </w:rPr>
        <w:t>Energiewende-Kongress</w:t>
      </w:r>
      <w:r w:rsidR="002E07A8">
        <w:rPr>
          <w:b/>
          <w:bCs/>
        </w:rPr>
        <w:t>es</w:t>
      </w:r>
      <w:r>
        <w:t xml:space="preserve"> am 13. November 2023 in Berlin ausgezeichnet.</w:t>
      </w:r>
      <w:r>
        <w:rPr>
          <w:color w:val="000000"/>
        </w:rPr>
        <w:t xml:space="preserve"> </w:t>
      </w:r>
      <w:r w:rsidR="004E5B9E" w:rsidRPr="004E5B9E">
        <w:t>Der Award wird vom Bundesministerium für Wirtschaft und Klimaschutz gefördert und von der KfW als Premium-Partner unterstützt.</w:t>
      </w:r>
      <w:r w:rsidR="00B7161D">
        <w:t xml:space="preserve"> </w:t>
      </w:r>
      <w:r w:rsidR="00B7161D" w:rsidRPr="00D06CE6">
        <w:t>Der Award steht unter der Schirmherrschaft von Bundeswirtschafts</w:t>
      </w:r>
      <w:r w:rsidR="00B7161D">
        <w:t>- und Klimaschutz</w:t>
      </w:r>
      <w:r w:rsidR="00B7161D" w:rsidRPr="00D06CE6">
        <w:t xml:space="preserve">minister </w:t>
      </w:r>
      <w:r w:rsidR="00B7161D">
        <w:t xml:space="preserve">Dr. </w:t>
      </w:r>
      <w:r w:rsidR="00B7161D" w:rsidRPr="00D06CE6">
        <w:t xml:space="preserve">Robert </w:t>
      </w:r>
      <w:proofErr w:type="spellStart"/>
      <w:r w:rsidR="00B7161D" w:rsidRPr="00D06CE6">
        <w:t>Habeck</w:t>
      </w:r>
      <w:proofErr w:type="spellEnd"/>
      <w:r w:rsidR="00B7161D" w:rsidRPr="00D06CE6">
        <w:t>.</w:t>
      </w:r>
    </w:p>
    <w:p w14:paraId="2BFE6A9B" w14:textId="5DED041E" w:rsidR="00AF2351" w:rsidRDefault="00AF2351" w:rsidP="00AF2351">
      <w:pPr>
        <w:rPr>
          <w:b/>
          <w:bCs/>
        </w:rPr>
      </w:pPr>
      <w:r>
        <w:t xml:space="preserve">Bewerbungsfrist ist der </w:t>
      </w:r>
      <w:r>
        <w:rPr>
          <w:b/>
          <w:bCs/>
        </w:rPr>
        <w:t xml:space="preserve">12. Juni 2023. </w:t>
      </w:r>
    </w:p>
    <w:p w14:paraId="71156DB3" w14:textId="58E2AB36" w:rsidR="00F83939" w:rsidRDefault="00F83939" w:rsidP="00F83939">
      <w:pPr>
        <w:rPr>
          <w:rFonts w:asciiTheme="minorHAnsi" w:hAnsiTheme="minorHAnsi"/>
          <w:sz w:val="22"/>
        </w:rPr>
      </w:pPr>
    </w:p>
    <w:p w14:paraId="12ACF47E" w14:textId="4D8F90CA" w:rsidR="004238B8" w:rsidRPr="00826A50" w:rsidRDefault="004238B8" w:rsidP="004238B8">
      <w:pPr>
        <w:pStyle w:val="berschrift4"/>
      </w:pPr>
      <w:r>
        <w:t>Teaser kurz – insbesondere zur Bewerbung der Kategorie „</w:t>
      </w:r>
      <w:proofErr w:type="spellStart"/>
      <w:r>
        <w:t>Moving</w:t>
      </w:r>
      <w:proofErr w:type="spellEnd"/>
      <w:r>
        <w:t xml:space="preserve"> </w:t>
      </w:r>
      <w:proofErr w:type="spellStart"/>
      <w:r>
        <w:t>forward</w:t>
      </w:r>
      <w:proofErr w:type="spellEnd"/>
      <w:r>
        <w:t xml:space="preserve">! </w:t>
      </w:r>
      <w:r w:rsidRPr="00935EDF">
        <w:t xml:space="preserve">Konzepte für eine klimaneutrale </w:t>
      </w:r>
      <w:r>
        <w:t>Zukunft“</w:t>
      </w:r>
    </w:p>
    <w:p w14:paraId="0ACF0F90" w14:textId="0FDF1C94" w:rsidR="004238B8" w:rsidRDefault="004238B8" w:rsidP="004238B8">
      <w:pPr>
        <w:jc w:val="both"/>
        <w:rPr>
          <w:rFonts w:asciiTheme="minorHAnsi" w:hAnsiTheme="minorHAnsi"/>
          <w:sz w:val="22"/>
        </w:rPr>
      </w:pPr>
    </w:p>
    <w:p w14:paraId="5C4A87D3" w14:textId="77777777" w:rsidR="004238B8" w:rsidRDefault="004238B8" w:rsidP="004238B8">
      <w:pPr>
        <w:ind w:right="480"/>
        <w:rPr>
          <w:rFonts w:ascii="Calibri" w:hAnsi="Calibri"/>
          <w:b/>
          <w:bCs/>
          <w:kern w:val="0"/>
        </w:rPr>
      </w:pPr>
      <w:proofErr w:type="spellStart"/>
      <w:r>
        <w:rPr>
          <w:b/>
          <w:bCs/>
        </w:rPr>
        <w:t>Energy</w:t>
      </w:r>
      <w:proofErr w:type="spellEnd"/>
      <w:r>
        <w:rPr>
          <w:b/>
          <w:bCs/>
        </w:rPr>
        <w:t xml:space="preserve"> Efficiency Award 2023 – </w:t>
      </w:r>
      <w:r>
        <w:rPr>
          <w:b/>
          <w:bCs/>
          <w:color w:val="000000"/>
        </w:rPr>
        <w:t>Gewinner gesucht!</w:t>
      </w:r>
    </w:p>
    <w:p w14:paraId="3249A2D0" w14:textId="3FE089DF" w:rsidR="004238B8" w:rsidRDefault="004238B8" w:rsidP="004238B8">
      <w:pPr>
        <w:rPr>
          <w:color w:val="000000"/>
        </w:rPr>
      </w:pPr>
      <w:r>
        <w:rPr>
          <w:b/>
          <w:bCs/>
        </w:rPr>
        <w:t>Private und öffentliche Unternehmen</w:t>
      </w:r>
      <w:r>
        <w:t xml:space="preserve"> können sich </w:t>
      </w:r>
      <w:r>
        <w:rPr>
          <w:color w:val="000000"/>
        </w:rPr>
        <w:t>ab sofort</w:t>
      </w:r>
      <w:r>
        <w:t xml:space="preserve"> auf den </w:t>
      </w:r>
      <w:proofErr w:type="spellStart"/>
      <w:r>
        <w:rPr>
          <w:b/>
          <w:bCs/>
        </w:rPr>
        <w:t>Energy</w:t>
      </w:r>
      <w:proofErr w:type="spellEnd"/>
      <w:r>
        <w:rPr>
          <w:b/>
          <w:bCs/>
        </w:rPr>
        <w:t xml:space="preserve"> Efficiency Award 2023</w:t>
      </w:r>
      <w:r>
        <w:t xml:space="preserve"> bewerben. Prämiert werden innovative Projekte und Konzepte, die aufzeigen, wie Unternehmen erfolgreich den Energieverbrauch und den Ausstoß von Treibhausgasen senken. Im Fokus stehen innovative und wirkungsvolle Ansätze der umgesetzten Energiewende, die gut auf weitere Unternehmen übertragen werden können. Die Unternehmen können sich in </w:t>
      </w:r>
      <w:r>
        <w:rPr>
          <w:b/>
          <w:bCs/>
        </w:rPr>
        <w:t>vier Wettbewerbskategorien</w:t>
      </w:r>
      <w:r>
        <w:t xml:space="preserve"> bewerben. </w:t>
      </w:r>
      <w:r>
        <w:rPr>
          <w:color w:val="000000"/>
        </w:rPr>
        <w:t xml:space="preserve">Zusätzlich wird ein Sonderpreis für das </w:t>
      </w:r>
      <w:r>
        <w:t xml:space="preserve">Klimaschutz-Engagement eines </w:t>
      </w:r>
      <w:r>
        <w:rPr>
          <w:b/>
          <w:bCs/>
        </w:rPr>
        <w:t xml:space="preserve">kleinen bis mittleren Unternehmens </w:t>
      </w:r>
      <w:r>
        <w:rPr>
          <w:color w:val="000000"/>
        </w:rPr>
        <w:t>vergeben.</w:t>
      </w:r>
    </w:p>
    <w:p w14:paraId="241607D4" w14:textId="2FBCBA74" w:rsidR="00751092" w:rsidRDefault="00751092" w:rsidP="004238B8">
      <w:r>
        <w:t xml:space="preserve">Für die Kategorie </w:t>
      </w:r>
      <w:proofErr w:type="spellStart"/>
      <w:r>
        <w:rPr>
          <w:b/>
          <w:bCs/>
        </w:rPr>
        <w:t>Moving</w:t>
      </w:r>
      <w:proofErr w:type="spellEnd"/>
      <w:r>
        <w:rPr>
          <w:b/>
          <w:bCs/>
        </w:rPr>
        <w:t xml:space="preserve"> </w:t>
      </w:r>
      <w:proofErr w:type="spellStart"/>
      <w:r>
        <w:rPr>
          <w:b/>
          <w:bCs/>
        </w:rPr>
        <w:t>forward</w:t>
      </w:r>
      <w:proofErr w:type="spellEnd"/>
      <w:r>
        <w:rPr>
          <w:b/>
          <w:bCs/>
        </w:rPr>
        <w:t>! Konzepte für eine klimaneutrale Zukunft</w:t>
      </w:r>
      <w:r>
        <w:t xml:space="preserve"> werden Unternehmen gesucht, die Konzepte einreichen, die aufzeigen, wie der Weg in die Klimaneutralität und die Transformation der Industrie gelingen kann.</w:t>
      </w:r>
    </w:p>
    <w:p w14:paraId="3D781BB6" w14:textId="77777777" w:rsidR="00165375" w:rsidRDefault="004238B8" w:rsidP="004238B8">
      <w:r>
        <w:t>Der internationale Award, den die Deutsche Energie-Agentur (</w:t>
      </w:r>
      <w:proofErr w:type="spellStart"/>
      <w:r>
        <w:t>dena</w:t>
      </w:r>
      <w:proofErr w:type="spellEnd"/>
      <w:r>
        <w:t xml:space="preserve">) auslobt, ist mit Preisgeldern von insgesamt </w:t>
      </w:r>
      <w:r>
        <w:rPr>
          <w:b/>
          <w:bCs/>
        </w:rPr>
        <w:t>30.000 Euro</w:t>
      </w:r>
      <w:r>
        <w:t xml:space="preserve"> dotiert. Alle Nominierten und Gewinner erhalten außerdem ein Siegel für ihre Öffentlichkeitsarbeit. Die </w:t>
      </w:r>
      <w:r>
        <w:rPr>
          <w:b/>
          <w:bCs/>
        </w:rPr>
        <w:t xml:space="preserve">Gewinner </w:t>
      </w:r>
      <w:r>
        <w:rPr>
          <w:b/>
          <w:bCs/>
          <w:color w:val="000000"/>
        </w:rPr>
        <w:t>des Wettbewerbes</w:t>
      </w:r>
      <w:r>
        <w:rPr>
          <w:b/>
          <w:bCs/>
        </w:rPr>
        <w:t xml:space="preserve"> </w:t>
      </w:r>
      <w:r>
        <w:t xml:space="preserve">werden im Rahmen des </w:t>
      </w:r>
      <w:proofErr w:type="spellStart"/>
      <w:r>
        <w:t>dena</w:t>
      </w:r>
      <w:proofErr w:type="spellEnd"/>
      <w:r>
        <w:t xml:space="preserve"> </w:t>
      </w:r>
      <w:r>
        <w:rPr>
          <w:b/>
          <w:bCs/>
        </w:rPr>
        <w:t>Energiewende-Kongress</w:t>
      </w:r>
      <w:r>
        <w:t xml:space="preserve"> am 13. November 2023 </w:t>
      </w:r>
    </w:p>
    <w:p w14:paraId="633745DB" w14:textId="77777777" w:rsidR="00165375" w:rsidRDefault="00165375" w:rsidP="004238B8"/>
    <w:p w14:paraId="524540F9" w14:textId="77777777" w:rsidR="00165375" w:rsidRDefault="00165375" w:rsidP="004238B8"/>
    <w:p w14:paraId="31D470F5" w14:textId="77777777" w:rsidR="00165375" w:rsidRDefault="00165375" w:rsidP="004238B8"/>
    <w:p w14:paraId="4DF7D463" w14:textId="5CFF2724" w:rsidR="004238B8" w:rsidRDefault="004238B8" w:rsidP="004238B8">
      <w:pPr>
        <w:rPr>
          <w:color w:val="000000"/>
        </w:rPr>
      </w:pPr>
      <w:r>
        <w:t>in Berlin ausgezeichnet.</w:t>
      </w:r>
      <w:r>
        <w:rPr>
          <w:color w:val="000000"/>
        </w:rPr>
        <w:t xml:space="preserve"> </w:t>
      </w:r>
      <w:r w:rsidRPr="004E5B9E">
        <w:t>Der Award wird vom Bundesministerium für Wirtschaft und Klimaschutz gefördert und von der KfW als Premium-Partner unterstützt.</w:t>
      </w:r>
      <w:r w:rsidR="00B7161D">
        <w:t xml:space="preserve"> </w:t>
      </w:r>
      <w:r w:rsidR="00B7161D" w:rsidRPr="00D06CE6">
        <w:t>Der Award steht unter der Schirmherrschaft von Bundeswirtschafts</w:t>
      </w:r>
      <w:r w:rsidR="00B7161D">
        <w:t>- und Klimaschutz</w:t>
      </w:r>
      <w:r w:rsidR="00B7161D" w:rsidRPr="00D06CE6">
        <w:t xml:space="preserve">minister </w:t>
      </w:r>
      <w:r w:rsidR="00B7161D">
        <w:t xml:space="preserve">Dr. </w:t>
      </w:r>
      <w:r w:rsidR="00B7161D" w:rsidRPr="00D06CE6">
        <w:t xml:space="preserve">Robert </w:t>
      </w:r>
      <w:proofErr w:type="spellStart"/>
      <w:r w:rsidR="00B7161D" w:rsidRPr="00D06CE6">
        <w:t>Habeck</w:t>
      </w:r>
      <w:proofErr w:type="spellEnd"/>
      <w:r w:rsidR="00B7161D" w:rsidRPr="00D06CE6">
        <w:t>.</w:t>
      </w:r>
    </w:p>
    <w:p w14:paraId="379BB71A" w14:textId="77777777" w:rsidR="004238B8" w:rsidRDefault="004238B8" w:rsidP="004238B8">
      <w:pPr>
        <w:rPr>
          <w:b/>
          <w:bCs/>
        </w:rPr>
      </w:pPr>
      <w:r>
        <w:t xml:space="preserve">Bewerbungsfrist ist der </w:t>
      </w:r>
      <w:r>
        <w:rPr>
          <w:b/>
          <w:bCs/>
        </w:rPr>
        <w:t xml:space="preserve">12. Juni 2023. </w:t>
      </w:r>
    </w:p>
    <w:p w14:paraId="3E435FE1" w14:textId="77777777" w:rsidR="000A660B" w:rsidRDefault="000A660B" w:rsidP="00D615D2">
      <w:pPr>
        <w:pStyle w:val="berschrift4"/>
      </w:pPr>
    </w:p>
    <w:p w14:paraId="5E1E59B9" w14:textId="6DFA8168" w:rsidR="00F83939" w:rsidRPr="00D615D2" w:rsidRDefault="00F83939" w:rsidP="00D615D2">
      <w:pPr>
        <w:pStyle w:val="berschrift4"/>
      </w:pPr>
      <w:r w:rsidRPr="00D615D2">
        <w:t>Teaser lang:</w:t>
      </w:r>
    </w:p>
    <w:p w14:paraId="4D64E50C" w14:textId="77777777" w:rsidR="00F83939" w:rsidRDefault="00F83939" w:rsidP="00F83939">
      <w:pPr>
        <w:rPr>
          <w:sz w:val="32"/>
          <w:szCs w:val="32"/>
        </w:rPr>
      </w:pPr>
    </w:p>
    <w:p w14:paraId="32B3EB35" w14:textId="5CF8E270" w:rsidR="00F83939" w:rsidRPr="0066610B" w:rsidRDefault="00AF2351" w:rsidP="00D615D2">
      <w:pPr>
        <w:ind w:right="480"/>
        <w:rPr>
          <w:b/>
        </w:rPr>
      </w:pPr>
      <w:proofErr w:type="spellStart"/>
      <w:r>
        <w:rPr>
          <w:b/>
          <w:bCs/>
        </w:rPr>
        <w:t>Energy</w:t>
      </w:r>
      <w:proofErr w:type="spellEnd"/>
      <w:r>
        <w:rPr>
          <w:b/>
          <w:bCs/>
        </w:rPr>
        <w:t xml:space="preserve"> Efficiency Award 2023 – </w:t>
      </w:r>
      <w:r>
        <w:rPr>
          <w:b/>
          <w:bCs/>
          <w:color w:val="000000"/>
        </w:rPr>
        <w:t>Gewinner gesucht!</w:t>
      </w:r>
    </w:p>
    <w:p w14:paraId="0B2B4ABA" w14:textId="77777777" w:rsidR="00AF2351" w:rsidRDefault="00AF2351" w:rsidP="00AF2351">
      <w:pPr>
        <w:rPr>
          <w:color w:val="000000"/>
        </w:rPr>
      </w:pPr>
      <w:r>
        <w:rPr>
          <w:b/>
          <w:bCs/>
        </w:rPr>
        <w:t>Private und öffentliche Unternehmen</w:t>
      </w:r>
      <w:r>
        <w:t xml:space="preserve"> können sich </w:t>
      </w:r>
      <w:r>
        <w:rPr>
          <w:color w:val="000000"/>
        </w:rPr>
        <w:t>ab sofort</w:t>
      </w:r>
      <w:r>
        <w:t xml:space="preserve"> auf den </w:t>
      </w:r>
      <w:proofErr w:type="spellStart"/>
      <w:r>
        <w:rPr>
          <w:b/>
          <w:bCs/>
        </w:rPr>
        <w:t>Energy</w:t>
      </w:r>
      <w:proofErr w:type="spellEnd"/>
      <w:r>
        <w:rPr>
          <w:b/>
          <w:bCs/>
        </w:rPr>
        <w:t xml:space="preserve"> Efficiency Award 2023</w:t>
      </w:r>
      <w:r>
        <w:t xml:space="preserve"> bewerben. Prämiert werden innovative Projekte und Konzepte, die aufzeigen, wie Unternehmen erfolgreich den Energieverbrauch und den Ausstoß von Treibhausgasen senken. Im Fokus stehen innovative und wirkungsvolle Ansätze der umgesetzten Energiewende, die gut auf weitere Unternehmen übertragen werden können. Die Unternehmen können sich in </w:t>
      </w:r>
      <w:r>
        <w:rPr>
          <w:b/>
          <w:bCs/>
        </w:rPr>
        <w:t>vier Wettbewerbskategorien</w:t>
      </w:r>
      <w:r>
        <w:t xml:space="preserve"> bewerben. </w:t>
      </w:r>
      <w:r>
        <w:rPr>
          <w:color w:val="000000"/>
        </w:rPr>
        <w:t xml:space="preserve">Zusätzlich wird ein Sonderpreis für das </w:t>
      </w:r>
      <w:r>
        <w:t xml:space="preserve">Klimaschutz-Engagement eines </w:t>
      </w:r>
      <w:r>
        <w:rPr>
          <w:b/>
          <w:bCs/>
        </w:rPr>
        <w:t xml:space="preserve">kleinen bis mittleren Unternehmens </w:t>
      </w:r>
      <w:r>
        <w:rPr>
          <w:color w:val="000000"/>
        </w:rPr>
        <w:t>vergeben.</w:t>
      </w:r>
    </w:p>
    <w:p w14:paraId="7C669BB8" w14:textId="596CA136" w:rsidR="00AF7E13" w:rsidRDefault="00D615D2" w:rsidP="00F83939">
      <w:r w:rsidRPr="004E5B9E">
        <w:t xml:space="preserve">Im Fokus stehen </w:t>
      </w:r>
      <w:r w:rsidRPr="004E5B9E">
        <w:rPr>
          <w:b/>
        </w:rPr>
        <w:t xml:space="preserve">Projekte zur Energie- und </w:t>
      </w:r>
      <w:r w:rsidR="00865966">
        <w:rPr>
          <w:b/>
        </w:rPr>
        <w:t xml:space="preserve">Senkung der </w:t>
      </w:r>
      <w:r w:rsidR="00865966" w:rsidRPr="004238B8">
        <w:rPr>
          <w:b/>
        </w:rPr>
        <w:t>Treibhausgase</w:t>
      </w:r>
      <w:r w:rsidRPr="004E5B9E">
        <w:t xml:space="preserve"> sowie </w:t>
      </w:r>
      <w:r w:rsidRPr="004E5B9E">
        <w:rPr>
          <w:b/>
        </w:rPr>
        <w:t>Konzepte,</w:t>
      </w:r>
      <w:r w:rsidRPr="004E5B9E">
        <w:t xml:space="preserve"> die aufzeigen, wie der Weg in die </w:t>
      </w:r>
      <w:r w:rsidRPr="004E5B9E">
        <w:rPr>
          <w:b/>
        </w:rPr>
        <w:t xml:space="preserve">Klimaneutralität </w:t>
      </w:r>
      <w:r w:rsidRPr="004E5B9E">
        <w:t>und die Transformation der Industrie gelingen kann.</w:t>
      </w:r>
      <w:r w:rsidR="0041208B" w:rsidRPr="004E5B9E">
        <w:t xml:space="preserve"> </w:t>
      </w:r>
      <w:r w:rsidR="00F83939" w:rsidRPr="004E5B9E">
        <w:t xml:space="preserve">Interessierte Unternehmen können ihre Bewerbungen einzeln oder auch gemeinsam in </w:t>
      </w:r>
      <w:r w:rsidR="00AF7E13" w:rsidRPr="004E5B9E">
        <w:t>diesen</w:t>
      </w:r>
      <w:r w:rsidR="00F83939" w:rsidRPr="004E5B9E">
        <w:t xml:space="preserve"> vier Kategorien</w:t>
      </w:r>
      <w:r w:rsidR="00AF7E13" w:rsidRPr="004E5B9E">
        <w:t xml:space="preserve"> einreichen:</w:t>
      </w:r>
    </w:p>
    <w:p w14:paraId="0770EDBD" w14:textId="77777777" w:rsidR="00AF7E13" w:rsidRDefault="00AF7E13" w:rsidP="0041208B">
      <w:pPr>
        <w:pStyle w:val="Bullet1Ordnung"/>
      </w:pPr>
      <w:r>
        <w:t xml:space="preserve">Think </w:t>
      </w:r>
      <w:proofErr w:type="spellStart"/>
      <w:r>
        <w:t>big</w:t>
      </w:r>
      <w:proofErr w:type="spellEnd"/>
      <w:r>
        <w:t>! Komplexe Energiewendeprojekte</w:t>
      </w:r>
    </w:p>
    <w:p w14:paraId="125D23EF" w14:textId="77777777" w:rsidR="00AF7E13" w:rsidRDefault="00AF7E13" w:rsidP="0041208B">
      <w:pPr>
        <w:pStyle w:val="Bullet1Ordnung"/>
      </w:pPr>
      <w:r>
        <w:t>Von clever bis digital! Die Bandbreite der Energieeffizienz</w:t>
      </w:r>
    </w:p>
    <w:p w14:paraId="1A384B1D" w14:textId="77777777" w:rsidR="00AF7E13" w:rsidRDefault="00AF7E13" w:rsidP="0041208B">
      <w:pPr>
        <w:pStyle w:val="Bullet1Ordnung"/>
      </w:pPr>
      <w:r>
        <w:t xml:space="preserve">Gemeinsam mehr erreichen! Energiedienstleister als </w:t>
      </w:r>
      <w:proofErr w:type="spellStart"/>
      <w:r>
        <w:t>Enabler</w:t>
      </w:r>
      <w:proofErr w:type="spellEnd"/>
      <w:r>
        <w:t xml:space="preserve"> der Energiewende </w:t>
      </w:r>
    </w:p>
    <w:p w14:paraId="7CA64F5A" w14:textId="77777777" w:rsidR="00F83939" w:rsidRPr="003E75B6" w:rsidRDefault="003E75B6" w:rsidP="0041208B">
      <w:pPr>
        <w:pStyle w:val="Bullet1Ordnung"/>
      </w:pPr>
      <w:proofErr w:type="spellStart"/>
      <w:r w:rsidRPr="003E75B6">
        <w:t>Moving</w:t>
      </w:r>
      <w:proofErr w:type="spellEnd"/>
      <w:r w:rsidRPr="003E75B6">
        <w:t xml:space="preserve"> </w:t>
      </w:r>
      <w:proofErr w:type="spellStart"/>
      <w:r w:rsidRPr="003E75B6">
        <w:t>forward</w:t>
      </w:r>
      <w:proofErr w:type="spellEnd"/>
      <w:r w:rsidRPr="003E75B6">
        <w:t>! Konzepte für eine klimaneutrale Zukunft</w:t>
      </w:r>
    </w:p>
    <w:p w14:paraId="133F3C44" w14:textId="77777777" w:rsidR="003E75B6" w:rsidRDefault="003E75B6" w:rsidP="00F43944">
      <w:pPr>
        <w:pStyle w:val="Bullet1Ordnung"/>
        <w:numPr>
          <w:ilvl w:val="0"/>
          <w:numId w:val="0"/>
        </w:numPr>
      </w:pPr>
    </w:p>
    <w:p w14:paraId="1244A521" w14:textId="51D4B21B" w:rsidR="00B15664" w:rsidRDefault="00AF2351" w:rsidP="00AF2351">
      <w:pPr>
        <w:rPr>
          <w:color w:val="000000"/>
        </w:rPr>
      </w:pPr>
      <w:r>
        <w:t>Der internationale Award, den die Deutsche Energie-Agentur (</w:t>
      </w:r>
      <w:proofErr w:type="spellStart"/>
      <w:r>
        <w:t>dena</w:t>
      </w:r>
      <w:proofErr w:type="spellEnd"/>
      <w:r>
        <w:t xml:space="preserve">) auslobt, ist mit Preisgeldern von insgesamt </w:t>
      </w:r>
      <w:r>
        <w:rPr>
          <w:b/>
          <w:bCs/>
        </w:rPr>
        <w:t>30.000 Euro</w:t>
      </w:r>
      <w:r>
        <w:t xml:space="preserve"> dotiert. Alle Nominierten und Gewinner erhalten außerdem ein Siegel für ihre Öffentlichkeitsarbeit. Die </w:t>
      </w:r>
      <w:r>
        <w:rPr>
          <w:b/>
          <w:bCs/>
        </w:rPr>
        <w:t xml:space="preserve">Gewinner </w:t>
      </w:r>
      <w:r>
        <w:rPr>
          <w:b/>
          <w:bCs/>
          <w:color w:val="000000"/>
        </w:rPr>
        <w:t>des Wettbewerbes</w:t>
      </w:r>
      <w:r>
        <w:rPr>
          <w:b/>
          <w:bCs/>
        </w:rPr>
        <w:t xml:space="preserve"> </w:t>
      </w:r>
      <w:r>
        <w:t xml:space="preserve">werden </w:t>
      </w:r>
      <w:r w:rsidR="002E07A8">
        <w:t xml:space="preserve">auf dem </w:t>
      </w:r>
      <w:r>
        <w:t xml:space="preserve">im Rahmen des </w:t>
      </w:r>
      <w:proofErr w:type="spellStart"/>
      <w:r w:rsidRPr="002E07A8">
        <w:rPr>
          <w:b/>
          <w:bCs/>
        </w:rPr>
        <w:t>dena</w:t>
      </w:r>
      <w:proofErr w:type="spellEnd"/>
      <w:r w:rsidRPr="002E07A8">
        <w:rPr>
          <w:b/>
          <w:bCs/>
        </w:rPr>
        <w:t xml:space="preserve"> </w:t>
      </w:r>
      <w:r>
        <w:rPr>
          <w:b/>
          <w:bCs/>
        </w:rPr>
        <w:t>Energiewende-Kongress</w:t>
      </w:r>
      <w:r w:rsidR="002E07A8">
        <w:rPr>
          <w:b/>
          <w:bCs/>
        </w:rPr>
        <w:t>es</w:t>
      </w:r>
      <w:r>
        <w:t xml:space="preserve"> am 13. November 2023 in Berlin ausgezeichnet.</w:t>
      </w:r>
      <w:r>
        <w:rPr>
          <w:color w:val="000000"/>
        </w:rPr>
        <w:t xml:space="preserve"> </w:t>
      </w:r>
    </w:p>
    <w:p w14:paraId="64D73CEB" w14:textId="2A32D8F3" w:rsidR="00AF2351" w:rsidRDefault="00B15664" w:rsidP="00AF2351">
      <w:pPr>
        <w:rPr>
          <w:color w:val="000000"/>
        </w:rPr>
      </w:pPr>
      <w:r w:rsidRPr="004E5B9E">
        <w:t>Der Award wird vom Bundesministerium für Wirtschaft und Klimaschutz gefördert und von der KfW als Premium-Partner unterstützt.</w:t>
      </w:r>
      <w:r w:rsidR="00B7161D">
        <w:t xml:space="preserve"> </w:t>
      </w:r>
      <w:r w:rsidR="00B7161D" w:rsidRPr="00D06CE6">
        <w:t>Der Award steht unter der Schirmherrschaft von Bundeswirtschafts</w:t>
      </w:r>
      <w:r w:rsidR="00B7161D">
        <w:t>- und Klimaschutz</w:t>
      </w:r>
      <w:r w:rsidR="00B7161D" w:rsidRPr="00D06CE6">
        <w:t xml:space="preserve">minister </w:t>
      </w:r>
      <w:r w:rsidR="00B7161D">
        <w:t xml:space="preserve">Dr. </w:t>
      </w:r>
      <w:r w:rsidR="00B7161D" w:rsidRPr="00D06CE6">
        <w:t xml:space="preserve">Robert </w:t>
      </w:r>
      <w:proofErr w:type="spellStart"/>
      <w:r w:rsidR="00B7161D" w:rsidRPr="00D06CE6">
        <w:t>Habeck</w:t>
      </w:r>
      <w:proofErr w:type="spellEnd"/>
      <w:r w:rsidR="00B7161D" w:rsidRPr="00D06CE6">
        <w:t>.</w:t>
      </w:r>
    </w:p>
    <w:p w14:paraId="3048F4E4" w14:textId="77777777" w:rsidR="00AF2351" w:rsidRDefault="00AF2351" w:rsidP="00AF2351">
      <w:pPr>
        <w:rPr>
          <w:b/>
          <w:bCs/>
        </w:rPr>
      </w:pPr>
      <w:r>
        <w:t xml:space="preserve">Bewerbungsfrist ist der </w:t>
      </w:r>
      <w:r>
        <w:rPr>
          <w:b/>
          <w:bCs/>
        </w:rPr>
        <w:t xml:space="preserve">12. Juni 2023. </w:t>
      </w:r>
    </w:p>
    <w:p w14:paraId="3935B102" w14:textId="5106DAA4" w:rsidR="00165375" w:rsidRDefault="00165375">
      <w:pPr>
        <w:spacing w:after="0" w:line="240" w:lineRule="auto"/>
        <w:rPr>
          <w:rFonts w:ascii="Roboto Slab" w:eastAsiaTheme="majorEastAsia" w:hAnsi="Roboto Slab" w:cs="Arial"/>
          <w:b/>
          <w:bCs/>
          <w:kern w:val="12"/>
          <w:sz w:val="24"/>
          <w:szCs w:val="24"/>
        </w:rPr>
      </w:pPr>
      <w:r>
        <w:br w:type="page"/>
      </w:r>
    </w:p>
    <w:p w14:paraId="0EFEA604" w14:textId="77777777" w:rsidR="004238B8" w:rsidRDefault="004238B8" w:rsidP="0041208B">
      <w:pPr>
        <w:pStyle w:val="berschrift10"/>
      </w:pPr>
    </w:p>
    <w:p w14:paraId="10D2286E" w14:textId="391A18C9" w:rsidR="00F83939" w:rsidRPr="0041208B" w:rsidRDefault="00D01015" w:rsidP="0041208B">
      <w:pPr>
        <w:pStyle w:val="berschrift10"/>
      </w:pPr>
      <w:r>
        <w:t xml:space="preserve">Textvorschlag für eine </w:t>
      </w:r>
      <w:r w:rsidR="0066610B" w:rsidRPr="0041208B">
        <w:t>Meldung</w:t>
      </w:r>
    </w:p>
    <w:p w14:paraId="6965CF56" w14:textId="77777777" w:rsidR="00F83939" w:rsidRPr="00A210F2" w:rsidRDefault="00F83939" w:rsidP="00F83939">
      <w:pPr>
        <w:rPr>
          <w:rFonts w:asciiTheme="minorHAnsi" w:hAnsiTheme="minorHAnsi"/>
          <w:b/>
          <w:sz w:val="22"/>
          <w:u w:val="single"/>
        </w:rPr>
      </w:pPr>
    </w:p>
    <w:p w14:paraId="01D00C1C" w14:textId="77777777" w:rsidR="00F83939" w:rsidRPr="0041208B" w:rsidRDefault="00F83939" w:rsidP="0041208B">
      <w:pPr>
        <w:ind w:right="480"/>
        <w:rPr>
          <w:b/>
        </w:rPr>
      </w:pPr>
      <w:proofErr w:type="spellStart"/>
      <w:r w:rsidRPr="0041208B">
        <w:rPr>
          <w:b/>
        </w:rPr>
        <w:t>Energy</w:t>
      </w:r>
      <w:proofErr w:type="spellEnd"/>
      <w:r w:rsidRPr="0041208B">
        <w:rPr>
          <w:b/>
        </w:rPr>
        <w:t xml:space="preserve"> Efficiency Award </w:t>
      </w:r>
      <w:r w:rsidR="0023221B">
        <w:rPr>
          <w:b/>
        </w:rPr>
        <w:t>2023</w:t>
      </w:r>
      <w:r w:rsidRPr="0041208B">
        <w:rPr>
          <w:b/>
        </w:rPr>
        <w:t xml:space="preserve"> – Unternehmen können sich ab sofort bewerben</w:t>
      </w:r>
    </w:p>
    <w:p w14:paraId="256D36EF" w14:textId="431147E4" w:rsidR="0041208B" w:rsidRPr="004238B8" w:rsidRDefault="0041208B" w:rsidP="0041208B">
      <w:r w:rsidRPr="004238B8">
        <w:t>Die Deutsche Energie-Agentur (</w:t>
      </w:r>
      <w:proofErr w:type="spellStart"/>
      <w:r w:rsidRPr="004238B8">
        <w:t>dena</w:t>
      </w:r>
      <w:proofErr w:type="spellEnd"/>
      <w:r w:rsidRPr="004238B8">
        <w:t xml:space="preserve">) sucht </w:t>
      </w:r>
      <w:r w:rsidR="004E5B9E" w:rsidRPr="004238B8">
        <w:t xml:space="preserve">innovative Projekte und Konzepte, die aufzeigen, wie Unternehmen erfolgreich den Energieverbrauch und den Ausstoß von Treibhausgasen senken. Im Fokus stehen innovative und wirkungsvolle Ansätze der umgesetzten Energiewende, die gut auf weitere Unternehmen übertragen werden können. Die Unternehmen können sich in </w:t>
      </w:r>
      <w:r w:rsidR="004E5B9E" w:rsidRPr="004238B8">
        <w:rPr>
          <w:b/>
          <w:bCs/>
        </w:rPr>
        <w:t>vier Wettbewerbskategorien</w:t>
      </w:r>
      <w:r w:rsidR="004E5B9E" w:rsidRPr="004238B8">
        <w:t xml:space="preserve"> bewerben. </w:t>
      </w:r>
      <w:r w:rsidR="004E5B9E" w:rsidRPr="004238B8">
        <w:rPr>
          <w:color w:val="000000"/>
        </w:rPr>
        <w:t xml:space="preserve">Zusätzlich wird ein Sonderpreis für das </w:t>
      </w:r>
      <w:r w:rsidR="004E5B9E" w:rsidRPr="004238B8">
        <w:t xml:space="preserve">Klimaschutz-Engagement eines </w:t>
      </w:r>
      <w:r w:rsidR="004E5B9E" w:rsidRPr="004238B8">
        <w:rPr>
          <w:b/>
          <w:bCs/>
        </w:rPr>
        <w:t xml:space="preserve">kleinen bis mittleren Unternehmens </w:t>
      </w:r>
      <w:r w:rsidR="004E5B9E" w:rsidRPr="004238B8">
        <w:rPr>
          <w:color w:val="000000"/>
        </w:rPr>
        <w:t xml:space="preserve">vergeben. </w:t>
      </w:r>
      <w:r w:rsidR="004E5B9E" w:rsidRPr="004238B8">
        <w:t xml:space="preserve">Die besten Wettbewerbsbeiträge prämiert sie mit dem </w:t>
      </w:r>
      <w:proofErr w:type="spellStart"/>
      <w:r w:rsidR="004E5B9E" w:rsidRPr="004238B8">
        <w:t>Energy</w:t>
      </w:r>
      <w:proofErr w:type="spellEnd"/>
      <w:r w:rsidR="004E5B9E" w:rsidRPr="004238B8">
        <w:t xml:space="preserve"> Efficiency Award 2023, der mit Preisgeldern von insgesamt </w:t>
      </w:r>
      <w:r w:rsidR="004E5B9E" w:rsidRPr="004238B8">
        <w:rPr>
          <w:b/>
        </w:rPr>
        <w:t>30.000 Euro</w:t>
      </w:r>
      <w:r w:rsidR="004E5B9E" w:rsidRPr="004238B8">
        <w:t xml:space="preserve"> dotiert ist. Zusätzlich erhalten die Gewinner und Nominierten ein Siegel für ihre Öffentlichkeitsarbeit. </w:t>
      </w:r>
      <w:r w:rsidRPr="004238B8">
        <w:t xml:space="preserve">Der Award wird vom Bundesministerium für Wirtschaft und Klimaschutz gefördert und von der KfW als Premium-Partner unterstützt. </w:t>
      </w:r>
      <w:r w:rsidR="00B7161D" w:rsidRPr="00D06CE6">
        <w:t>Der Award steht unter der Schirmherrschaft von Bundeswirtschafts</w:t>
      </w:r>
      <w:r w:rsidR="00B7161D">
        <w:t>- und Klimaschutz</w:t>
      </w:r>
      <w:r w:rsidR="00B7161D" w:rsidRPr="00D06CE6">
        <w:t xml:space="preserve">minister </w:t>
      </w:r>
      <w:r w:rsidR="00B7161D">
        <w:t xml:space="preserve">Dr. </w:t>
      </w:r>
      <w:r w:rsidR="00B7161D" w:rsidRPr="00D06CE6">
        <w:t xml:space="preserve">Robert </w:t>
      </w:r>
      <w:proofErr w:type="spellStart"/>
      <w:r w:rsidR="00B7161D" w:rsidRPr="00D06CE6">
        <w:t>Habeck</w:t>
      </w:r>
      <w:proofErr w:type="spellEnd"/>
      <w:r w:rsidR="00B7161D" w:rsidRPr="00D06CE6">
        <w:t>.</w:t>
      </w:r>
    </w:p>
    <w:p w14:paraId="69E14178" w14:textId="593E2178" w:rsidR="0041208B" w:rsidRDefault="0041208B" w:rsidP="0041208B">
      <w:r w:rsidRPr="004238B8">
        <w:t xml:space="preserve">„Die </w:t>
      </w:r>
      <w:proofErr w:type="spellStart"/>
      <w:r w:rsidRPr="004238B8">
        <w:t>dena</w:t>
      </w:r>
      <w:proofErr w:type="spellEnd"/>
      <w:r w:rsidRPr="004238B8">
        <w:t xml:space="preserve"> vergibt den </w:t>
      </w:r>
      <w:proofErr w:type="spellStart"/>
      <w:r w:rsidRPr="004238B8">
        <w:t>Energy</w:t>
      </w:r>
      <w:proofErr w:type="spellEnd"/>
      <w:r w:rsidRPr="004238B8">
        <w:t xml:space="preserve"> E</w:t>
      </w:r>
      <w:r w:rsidR="0023221B" w:rsidRPr="004238B8">
        <w:t>fficiency Award nun schon zum 17</w:t>
      </w:r>
      <w:r w:rsidRPr="004238B8">
        <w:t xml:space="preserve">. Mal. </w:t>
      </w:r>
      <w:r w:rsidR="004238B8" w:rsidRPr="004238B8">
        <w:t>Energieverbrauch</w:t>
      </w:r>
      <w:r w:rsidRPr="004238B8">
        <w:t xml:space="preserve"> und </w:t>
      </w:r>
      <w:r w:rsidR="00865966" w:rsidRPr="004238B8">
        <w:t>Treibhausgase</w:t>
      </w:r>
      <w:r w:rsidR="004238B8" w:rsidRPr="004238B8">
        <w:t xml:space="preserve"> senken </w:t>
      </w:r>
      <w:r w:rsidRPr="004238B8">
        <w:t xml:space="preserve">sind insbesondere auch für Unternehmen vor dem Hintergrund der Gas- und Energiepreiskrise aktueller denn je. </w:t>
      </w:r>
    </w:p>
    <w:p w14:paraId="019996DA" w14:textId="77777777" w:rsidR="0041208B" w:rsidRPr="0041208B" w:rsidRDefault="0041208B" w:rsidP="0041208B">
      <w:pPr>
        <w:rPr>
          <w:b/>
        </w:rPr>
      </w:pPr>
      <w:r w:rsidRPr="0041208B">
        <w:rPr>
          <w:b/>
        </w:rPr>
        <w:t>Expertenjury bewertet in vier Wettbewerbskategorien</w:t>
      </w:r>
    </w:p>
    <w:p w14:paraId="7C3CDF24" w14:textId="4F87F99E" w:rsidR="0041208B" w:rsidRDefault="0041208B" w:rsidP="0041208B">
      <w:r>
        <w:t xml:space="preserve">Interessierte Unternehmen jeglicher Größe und Branche aus dem In- und Ausland können sich bis zum </w:t>
      </w:r>
      <w:r w:rsidR="003E75B6">
        <w:rPr>
          <w:b/>
        </w:rPr>
        <w:t>12</w:t>
      </w:r>
      <w:r w:rsidR="003E75B6" w:rsidRPr="00826A50">
        <w:rPr>
          <w:b/>
        </w:rPr>
        <w:t xml:space="preserve">. </w:t>
      </w:r>
      <w:r w:rsidR="003E75B6">
        <w:rPr>
          <w:b/>
        </w:rPr>
        <w:t>Juni 2023</w:t>
      </w:r>
      <w:r w:rsidR="003E75B6">
        <w:t xml:space="preserve"> </w:t>
      </w:r>
      <w:r>
        <w:t xml:space="preserve">mit einem oder mehreren Wettbewerbsbeiträgen bewerben. </w:t>
      </w:r>
    </w:p>
    <w:p w14:paraId="46495FE4" w14:textId="77777777" w:rsidR="0041208B" w:rsidRPr="0041208B" w:rsidRDefault="0041208B" w:rsidP="0041208B">
      <w:pPr>
        <w:rPr>
          <w:b/>
        </w:rPr>
      </w:pPr>
      <w:r w:rsidRPr="0041208B">
        <w:rPr>
          <w:b/>
        </w:rPr>
        <w:t>Zur Auswahl stehen folgende Kategorien:</w:t>
      </w:r>
    </w:p>
    <w:p w14:paraId="577B8055" w14:textId="652A80D3" w:rsidR="003E75B6" w:rsidRPr="0018020B" w:rsidRDefault="002E07A8" w:rsidP="003E75B6">
      <w:pPr>
        <w:pStyle w:val="Bullet1Ordnung"/>
        <w:rPr>
          <w:b/>
        </w:rPr>
      </w:pPr>
      <w:r>
        <w:rPr>
          <w:b/>
        </w:rPr>
        <w:t>Think Big!</w:t>
      </w:r>
      <w:r w:rsidR="003E75B6">
        <w:rPr>
          <w:b/>
        </w:rPr>
        <w:t xml:space="preserve"> Komplexe Energiewendeprojekte: </w:t>
      </w:r>
      <w:r w:rsidR="003E75B6" w:rsidRPr="000B24F6">
        <w:t xml:space="preserve">In dieser Kategorie sind systemisches Denken und integrierte Lösungen für die Energiewende gefragt. Bewerber können Projekte einreichen, in denen eine Vielzahl von Maßnahmen aufeinander abgestimmt wurden. </w:t>
      </w:r>
      <w:r w:rsidR="003E75B6">
        <w:t xml:space="preserve">Hierzu gehört der Einsatz Erneuerbarer Energien wie Elektromobilität oder systemische Maßnahmen. </w:t>
      </w:r>
    </w:p>
    <w:p w14:paraId="37F7287A" w14:textId="0850ED5D" w:rsidR="003E75B6" w:rsidRPr="00D27591" w:rsidRDefault="002E07A8" w:rsidP="003E75B6">
      <w:pPr>
        <w:pStyle w:val="Bullet1Ordnung"/>
        <w:rPr>
          <w:b/>
        </w:rPr>
      </w:pPr>
      <w:r>
        <w:rPr>
          <w:b/>
        </w:rPr>
        <w:t xml:space="preserve">Von clever bis digital! </w:t>
      </w:r>
      <w:r w:rsidR="003E75B6" w:rsidRPr="00D27591">
        <w:rPr>
          <w:b/>
        </w:rPr>
        <w:t xml:space="preserve">Die Bandbreite der Energieeffizienz: </w:t>
      </w:r>
      <w:r w:rsidR="003E75B6" w:rsidRPr="00E61D08">
        <w:t>In dieser Kategorie können sich Unternehmen bewerben, deren Projekt</w:t>
      </w:r>
      <w:r w:rsidR="002413B0">
        <w:t>e</w:t>
      </w:r>
      <w:r w:rsidR="003E75B6" w:rsidRPr="00E61D08">
        <w:t xml:space="preserve"> Möglichkeiten der Energieeffizienz</w:t>
      </w:r>
      <w:r w:rsidR="003E75B6">
        <w:t>steigerung</w:t>
      </w:r>
      <w:r w:rsidR="003E75B6" w:rsidRPr="00E61D08">
        <w:t xml:space="preserve"> in der Umsetzung zeigen. Hierzu gehören Maßnahmen</w:t>
      </w:r>
      <w:r w:rsidR="003E75B6">
        <w:t xml:space="preserve"> zur Digitalisierung, zur </w:t>
      </w:r>
      <w:r w:rsidR="003E75B6" w:rsidRPr="00D27591">
        <w:t>Steuerungs- und Regelungstechnik</w:t>
      </w:r>
      <w:r w:rsidR="003E75B6">
        <w:t>, zu e</w:t>
      </w:r>
      <w:r w:rsidR="003E75B6" w:rsidRPr="00D27591">
        <w:t>nergieeffiziente Querschnittstechnologien</w:t>
      </w:r>
      <w:r w:rsidR="003E75B6">
        <w:t xml:space="preserve"> und </w:t>
      </w:r>
      <w:r w:rsidR="003E75B6" w:rsidRPr="00D27591">
        <w:t>Softwarelösungen</w:t>
      </w:r>
      <w:r>
        <w:t xml:space="preserve"> zum Energiecontrolling und -</w:t>
      </w:r>
      <w:r w:rsidR="003E75B6">
        <w:t>management.</w:t>
      </w:r>
    </w:p>
    <w:p w14:paraId="1FD8A3DE" w14:textId="5D589E59" w:rsidR="003E75B6" w:rsidRPr="00751092" w:rsidRDefault="002E07A8" w:rsidP="007829CC">
      <w:pPr>
        <w:pStyle w:val="Bullet1Ordnung"/>
        <w:rPr>
          <w:b/>
        </w:rPr>
      </w:pPr>
      <w:r>
        <w:rPr>
          <w:b/>
        </w:rPr>
        <w:t xml:space="preserve">Gemeinsam mehr erreichen! </w:t>
      </w:r>
      <w:r w:rsidR="003E75B6" w:rsidRPr="00751092">
        <w:rPr>
          <w:b/>
        </w:rPr>
        <w:t xml:space="preserve">Energiedienstleistungen als </w:t>
      </w:r>
      <w:proofErr w:type="spellStart"/>
      <w:r w:rsidR="003E75B6" w:rsidRPr="00751092">
        <w:rPr>
          <w:b/>
        </w:rPr>
        <w:t>Enabler</w:t>
      </w:r>
      <w:proofErr w:type="spellEnd"/>
      <w:r w:rsidR="003E75B6" w:rsidRPr="00751092">
        <w:rPr>
          <w:b/>
        </w:rPr>
        <w:t xml:space="preserve"> der Energiewende: </w:t>
      </w:r>
      <w:r w:rsidR="003E75B6" w:rsidRPr="00E61D08">
        <w:t xml:space="preserve">In dieser Kategorie werden </w:t>
      </w:r>
      <w:r w:rsidR="003E75B6">
        <w:t>Energieeffizienz- oder Energiewendep</w:t>
      </w:r>
      <w:r w:rsidR="003E75B6" w:rsidRPr="00E61D08">
        <w:t xml:space="preserve">rojekte von Unternehmen ausgezeichnet, </w:t>
      </w:r>
      <w:r w:rsidR="003E75B6">
        <w:t>bei</w:t>
      </w:r>
      <w:r w:rsidR="003E75B6" w:rsidRPr="00E61D08">
        <w:t xml:space="preserve"> </w:t>
      </w:r>
      <w:r w:rsidR="003E75B6">
        <w:t>denen eine gute Kooperation im Vordergrund steht</w:t>
      </w:r>
      <w:r w:rsidR="003E75B6" w:rsidRPr="00E61D08">
        <w:t xml:space="preserve">. Ihr Beitrag kann </w:t>
      </w:r>
      <w:r w:rsidR="003E75B6">
        <w:t>zum Beispiel</w:t>
      </w:r>
      <w:r w:rsidR="003E75B6" w:rsidRPr="00E61D08">
        <w:t xml:space="preserve"> in der </w:t>
      </w:r>
      <w:r w:rsidR="003E75B6">
        <w:t xml:space="preserve">Beratung oder in der </w:t>
      </w:r>
      <w:r w:rsidR="003E75B6" w:rsidRPr="00E61D08">
        <w:t>Konzeption und Planung einer Anlage, deren Realisierung, Finanzierung</w:t>
      </w:r>
      <w:r w:rsidR="003E75B6">
        <w:t xml:space="preserve"> oder</w:t>
      </w:r>
      <w:r w:rsidR="003E75B6" w:rsidRPr="00E61D08">
        <w:t xml:space="preserve"> Betriebsführung liegen.</w:t>
      </w:r>
    </w:p>
    <w:p w14:paraId="5513436E" w14:textId="1911ED27" w:rsidR="003E75B6" w:rsidRPr="006034AA" w:rsidRDefault="003E75B6" w:rsidP="003E75B6">
      <w:pPr>
        <w:pStyle w:val="Bullet1Ordnung"/>
        <w:rPr>
          <w:b/>
        </w:rPr>
      </w:pPr>
      <w:proofErr w:type="spellStart"/>
      <w:r>
        <w:rPr>
          <w:b/>
        </w:rPr>
        <w:t>Moving</w:t>
      </w:r>
      <w:proofErr w:type="spellEnd"/>
      <w:r>
        <w:rPr>
          <w:b/>
        </w:rPr>
        <w:t xml:space="preserve"> </w:t>
      </w:r>
      <w:proofErr w:type="spellStart"/>
      <w:r>
        <w:rPr>
          <w:b/>
        </w:rPr>
        <w:t>forward</w:t>
      </w:r>
      <w:proofErr w:type="spellEnd"/>
      <w:r>
        <w:rPr>
          <w:b/>
        </w:rPr>
        <w:t xml:space="preserve">! </w:t>
      </w:r>
      <w:r w:rsidRPr="00935EDF">
        <w:rPr>
          <w:b/>
        </w:rPr>
        <w:t xml:space="preserve">Konzepte für eine klimaneutrale </w:t>
      </w:r>
      <w:r>
        <w:rPr>
          <w:b/>
        </w:rPr>
        <w:t xml:space="preserve">Zukunft: </w:t>
      </w:r>
      <w:r w:rsidRPr="00BB0ED6">
        <w:t>In dies</w:t>
      </w:r>
      <w:r>
        <w:t xml:space="preserve">er Kategorie können Unternehmen </w:t>
      </w:r>
      <w:r w:rsidRPr="00BB0ED6">
        <w:t>ihre Konzepte einreichen</w:t>
      </w:r>
      <w:r>
        <w:t>, die aufzeigen, wie der Weg in die Klimaneutralität und die Transformation der Industrie gelingen kann. Der Preisträger dieser Kategorie wird als</w:t>
      </w:r>
      <w:r w:rsidRPr="00BB0ED6">
        <w:t xml:space="preserve"> Publikumspreis</w:t>
      </w:r>
      <w:r>
        <w:t xml:space="preserve"> auf dem </w:t>
      </w:r>
      <w:proofErr w:type="spellStart"/>
      <w:r>
        <w:t>dena</w:t>
      </w:r>
      <w:proofErr w:type="spellEnd"/>
      <w:r>
        <w:t xml:space="preserve"> Energiewende-Kongress ermittelt.</w:t>
      </w:r>
    </w:p>
    <w:p w14:paraId="5F0EAD3F" w14:textId="77777777" w:rsidR="0041208B" w:rsidRDefault="0041208B" w:rsidP="0041208B">
      <w:pPr>
        <w:rPr>
          <w:b/>
        </w:rPr>
      </w:pPr>
    </w:p>
    <w:p w14:paraId="751712B6" w14:textId="77777777" w:rsidR="00165375" w:rsidRDefault="00165375">
      <w:pPr>
        <w:spacing w:after="0" w:line="240" w:lineRule="auto"/>
        <w:rPr>
          <w:b/>
        </w:rPr>
      </w:pPr>
      <w:r>
        <w:rPr>
          <w:b/>
        </w:rPr>
        <w:br w:type="page"/>
      </w:r>
    </w:p>
    <w:p w14:paraId="46BE6ED9" w14:textId="77777777" w:rsidR="00165375" w:rsidRDefault="00165375" w:rsidP="0041208B">
      <w:pPr>
        <w:rPr>
          <w:b/>
        </w:rPr>
      </w:pPr>
    </w:p>
    <w:p w14:paraId="62A53222" w14:textId="77777777" w:rsidR="00165375" w:rsidRDefault="00165375" w:rsidP="0041208B">
      <w:pPr>
        <w:rPr>
          <w:b/>
        </w:rPr>
      </w:pPr>
    </w:p>
    <w:p w14:paraId="5119455E" w14:textId="5A720135" w:rsidR="0041208B" w:rsidRPr="00D01015" w:rsidRDefault="0041208B" w:rsidP="0041208B">
      <w:pPr>
        <w:rPr>
          <w:b/>
        </w:rPr>
      </w:pPr>
      <w:r w:rsidRPr="00D01015">
        <w:rPr>
          <w:b/>
        </w:rPr>
        <w:t xml:space="preserve">Preisverleihung auf </w:t>
      </w:r>
      <w:proofErr w:type="spellStart"/>
      <w:r w:rsidRPr="00D01015">
        <w:rPr>
          <w:b/>
        </w:rPr>
        <w:t>dena</w:t>
      </w:r>
      <w:proofErr w:type="spellEnd"/>
      <w:r w:rsidRPr="00D01015">
        <w:rPr>
          <w:b/>
        </w:rPr>
        <w:t xml:space="preserve"> Energiewende-Kongress </w:t>
      </w:r>
      <w:r w:rsidR="0023221B">
        <w:rPr>
          <w:b/>
        </w:rPr>
        <w:t>2023</w:t>
      </w:r>
    </w:p>
    <w:p w14:paraId="51870E2D" w14:textId="1F4F325E" w:rsidR="0041208B" w:rsidRDefault="0041208B" w:rsidP="0041208B">
      <w:r>
        <w:t>Eine Jury mit Experten aus Politik, Wirtschaft, Wissenschaft und Medien wird die eingereichte</w:t>
      </w:r>
      <w:r w:rsidR="00607760">
        <w:t>n Beiträge bewer</w:t>
      </w:r>
      <w:r>
        <w:t xml:space="preserve">ten. Im Oktober </w:t>
      </w:r>
      <w:r w:rsidR="0023221B">
        <w:t>2023</w:t>
      </w:r>
      <w:r>
        <w:t xml:space="preserve"> gibt die </w:t>
      </w:r>
      <w:proofErr w:type="spellStart"/>
      <w:r>
        <w:t>dena</w:t>
      </w:r>
      <w:proofErr w:type="spellEnd"/>
      <w:r>
        <w:t xml:space="preserve"> die nominierten Projekte bekannt. Die fünf Preisträger werden im Rahmen eines feierlichen Bühnenprogramms auf dem </w:t>
      </w:r>
      <w:proofErr w:type="spellStart"/>
      <w:r>
        <w:t>dena</w:t>
      </w:r>
      <w:proofErr w:type="spellEnd"/>
      <w:r>
        <w:t xml:space="preserve"> Energiewende-Kongress am 1</w:t>
      </w:r>
      <w:r w:rsidR="003E75B6">
        <w:t>3</w:t>
      </w:r>
      <w:r>
        <w:t xml:space="preserve">. November </w:t>
      </w:r>
      <w:r w:rsidR="0023221B">
        <w:t>2023</w:t>
      </w:r>
      <w:r>
        <w:t xml:space="preserve"> in Berlin ausgezeichnet. Die drei nominierten Unternehmen für den Publikumspreis werden ihre Konzepte vor Ort auf dem Kongress präsentieren. Das Publikum wird dann in einer Abstimmung den Gewinner auswählen. </w:t>
      </w:r>
    </w:p>
    <w:p w14:paraId="4537A4D2" w14:textId="77777777" w:rsidR="0041208B" w:rsidRDefault="0041208B" w:rsidP="0041208B">
      <w:r>
        <w:t xml:space="preserve">Alle Informationen zur kostenfreien Teilnahme, die Teilnahmebedingungen, das Onlinebewerbungsformular sowie Informationen zu den Preisträgern der letzten Jahre finden sich unter </w:t>
      </w:r>
      <w:hyperlink r:id="rId10" w:history="1">
        <w:r w:rsidRPr="005E55E8">
          <w:rPr>
            <w:rStyle w:val="Hyperlink"/>
          </w:rPr>
          <w:t>www.EnergyEfficiencyAward.de</w:t>
        </w:r>
      </w:hyperlink>
      <w:r>
        <w:t>.</w:t>
      </w:r>
    </w:p>
    <w:p w14:paraId="57940C3A" w14:textId="77777777" w:rsidR="00F83939" w:rsidRDefault="00F83939" w:rsidP="00F83939"/>
    <w:p w14:paraId="1C4769CA" w14:textId="77777777" w:rsidR="000A660B" w:rsidRDefault="000A660B" w:rsidP="00F83939">
      <w:pPr>
        <w:pStyle w:val="berschrift10"/>
      </w:pPr>
    </w:p>
    <w:p w14:paraId="65A5F931" w14:textId="1609F79B" w:rsidR="00F83939" w:rsidRDefault="00F83939" w:rsidP="00F83939">
      <w:pPr>
        <w:pStyle w:val="berschrift10"/>
      </w:pPr>
      <w:r>
        <w:t>Textvorschlag für E-Mails</w:t>
      </w:r>
    </w:p>
    <w:p w14:paraId="2B55C1C4" w14:textId="77777777" w:rsidR="00F83939" w:rsidRDefault="00F83939" w:rsidP="00F83939"/>
    <w:p w14:paraId="13F74470" w14:textId="77777777" w:rsidR="00F83939" w:rsidRPr="00D01015" w:rsidRDefault="00F83939" w:rsidP="00D01015">
      <w:pPr>
        <w:ind w:right="480"/>
        <w:rPr>
          <w:b/>
        </w:rPr>
      </w:pPr>
      <w:r w:rsidRPr="00D01015">
        <w:rPr>
          <w:b/>
        </w:rPr>
        <w:t xml:space="preserve">Betreff: </w:t>
      </w:r>
      <w:r w:rsidRPr="00D01015">
        <w:rPr>
          <w:b/>
        </w:rPr>
        <w:tab/>
      </w:r>
      <w:proofErr w:type="spellStart"/>
      <w:r w:rsidRPr="00D01015">
        <w:rPr>
          <w:b/>
        </w:rPr>
        <w:t>Energy</w:t>
      </w:r>
      <w:proofErr w:type="spellEnd"/>
      <w:r w:rsidRPr="00D01015">
        <w:rPr>
          <w:b/>
        </w:rPr>
        <w:t xml:space="preserve"> Efficiency Award </w:t>
      </w:r>
      <w:r w:rsidR="0023221B">
        <w:rPr>
          <w:b/>
        </w:rPr>
        <w:t>2023</w:t>
      </w:r>
      <w:r w:rsidRPr="00D01015">
        <w:rPr>
          <w:b/>
        </w:rPr>
        <w:t xml:space="preserve"> – Bewerbungen ab sofort möglich</w:t>
      </w:r>
    </w:p>
    <w:p w14:paraId="10093410" w14:textId="77777777" w:rsidR="00F83939" w:rsidRDefault="00F83939" w:rsidP="00F83939">
      <w:pPr>
        <w:spacing w:after="0" w:line="240" w:lineRule="auto"/>
        <w:ind w:left="360" w:right="2181"/>
        <w:rPr>
          <w:rFonts w:asciiTheme="minorHAnsi" w:hAnsiTheme="minorHAnsi" w:cs="Arial"/>
          <w:b/>
          <w:bCs/>
          <w:color w:val="666666"/>
          <w:sz w:val="26"/>
          <w:szCs w:val="26"/>
        </w:rPr>
      </w:pPr>
    </w:p>
    <w:p w14:paraId="4C1F0634" w14:textId="77777777" w:rsidR="00F83939" w:rsidRPr="00D01015" w:rsidRDefault="00F83939" w:rsidP="00F83939">
      <w:r w:rsidRPr="00D01015">
        <w:t>Sehr geehrte/r [Name], </w:t>
      </w:r>
    </w:p>
    <w:p w14:paraId="5D3DE22A" w14:textId="65C684A3" w:rsidR="00F83939" w:rsidRDefault="00F83939" w:rsidP="00F83939">
      <w:r>
        <w:t>d</w:t>
      </w:r>
      <w:r w:rsidRPr="009B40A8">
        <w:t xml:space="preserve">ie </w:t>
      </w:r>
      <w:r>
        <w:t>Deutsche Energie-Agentur (</w:t>
      </w:r>
      <w:proofErr w:type="spellStart"/>
      <w:r w:rsidRPr="009B40A8">
        <w:t>dena</w:t>
      </w:r>
      <w:proofErr w:type="spellEnd"/>
      <w:r>
        <w:t>)</w:t>
      </w:r>
      <w:r w:rsidRPr="009B40A8">
        <w:t xml:space="preserve"> hat am </w:t>
      </w:r>
      <w:r w:rsidR="00B15664">
        <w:t>4</w:t>
      </w:r>
      <w:r w:rsidRPr="009B40A8">
        <w:t xml:space="preserve">. </w:t>
      </w:r>
      <w:r w:rsidR="00B15664">
        <w:t>April</w:t>
      </w:r>
      <w:r w:rsidR="00B15664" w:rsidRPr="009B40A8">
        <w:t xml:space="preserve"> </w:t>
      </w:r>
      <w:r w:rsidR="0023221B">
        <w:t>2023</w:t>
      </w:r>
      <w:r w:rsidRPr="009B40A8">
        <w:t xml:space="preserve"> ihren i</w:t>
      </w:r>
      <w:r w:rsidR="00D01015">
        <w:t xml:space="preserve">nternationalen </w:t>
      </w:r>
      <w:r w:rsidRPr="009B40A8">
        <w:t xml:space="preserve">Wettbewerb </w:t>
      </w:r>
      <w:proofErr w:type="spellStart"/>
      <w:r w:rsidR="00D01015">
        <w:t>Energy</w:t>
      </w:r>
      <w:proofErr w:type="spellEnd"/>
      <w:r w:rsidR="00D01015">
        <w:t xml:space="preserve"> Efficiency Award </w:t>
      </w:r>
      <w:r w:rsidRPr="009B40A8">
        <w:t>gestartet</w:t>
      </w:r>
      <w:r>
        <w:t xml:space="preserve">. Wir möchten Sie auf diese Chance hinweisen und Ihnen </w:t>
      </w:r>
      <w:r w:rsidRPr="009B40A8">
        <w:t>die Einreic</w:t>
      </w:r>
      <w:r>
        <w:t xml:space="preserve">hung einer Bewerbung empfehlen. Der Wettbewerb ist mit Preisgeldern von insgesamt 30.000 Euro dotiert. </w:t>
      </w:r>
      <w:r w:rsidR="00D01015">
        <w:t xml:space="preserve">Außerdem vergibt die </w:t>
      </w:r>
      <w:proofErr w:type="spellStart"/>
      <w:r w:rsidR="00D01015">
        <w:t>dena</w:t>
      </w:r>
      <w:proofErr w:type="spellEnd"/>
      <w:r w:rsidR="00D01015">
        <w:t xml:space="preserve"> an alle Nominierten und Gewinner ein Siegel. </w:t>
      </w:r>
      <w:r>
        <w:t xml:space="preserve">Die </w:t>
      </w:r>
      <w:r w:rsidRPr="00FC2D56">
        <w:rPr>
          <w:b/>
        </w:rPr>
        <w:t>Bewerbungsfrist</w:t>
      </w:r>
      <w:r>
        <w:t xml:space="preserve"> läuft bis </w:t>
      </w:r>
      <w:r w:rsidR="0023221B">
        <w:rPr>
          <w:b/>
        </w:rPr>
        <w:t>12</w:t>
      </w:r>
      <w:r w:rsidR="0023221B" w:rsidRPr="00826A50">
        <w:rPr>
          <w:b/>
        </w:rPr>
        <w:t xml:space="preserve">. </w:t>
      </w:r>
      <w:r w:rsidR="0023221B">
        <w:rPr>
          <w:b/>
        </w:rPr>
        <w:t>Juni 2023</w:t>
      </w:r>
      <w:r>
        <w:t xml:space="preserve">. </w:t>
      </w:r>
    </w:p>
    <w:p w14:paraId="2A1A46F7" w14:textId="77777777" w:rsidR="00F83939" w:rsidRDefault="00F83939" w:rsidP="00F83939">
      <w:pPr>
        <w:rPr>
          <w:i/>
        </w:rPr>
      </w:pPr>
      <w:r w:rsidRPr="009856AB">
        <w:rPr>
          <w:i/>
        </w:rPr>
        <w:t xml:space="preserve">Aus der Einladung der </w:t>
      </w:r>
      <w:proofErr w:type="spellStart"/>
      <w:r w:rsidRPr="009856AB">
        <w:rPr>
          <w:i/>
        </w:rPr>
        <w:t>dena</w:t>
      </w:r>
      <w:proofErr w:type="spellEnd"/>
      <w:r w:rsidRPr="009856AB">
        <w:rPr>
          <w:i/>
        </w:rPr>
        <w:t>:</w:t>
      </w:r>
    </w:p>
    <w:p w14:paraId="4D21462D" w14:textId="27C1FC00" w:rsidR="00F83939" w:rsidRDefault="00F83939" w:rsidP="00F83939">
      <w:r>
        <w:t>Wir, die Deutsche Energie-Agentur (</w:t>
      </w:r>
      <w:proofErr w:type="spellStart"/>
      <w:r>
        <w:t>dena</w:t>
      </w:r>
      <w:proofErr w:type="spellEnd"/>
      <w:r>
        <w:t>)</w:t>
      </w:r>
      <w:r w:rsidR="00AC7BC6">
        <w:t>,</w:t>
      </w:r>
      <w:r>
        <w:t xml:space="preserve"> suchen</w:t>
      </w:r>
      <w:r>
        <w:rPr>
          <w:color w:val="000000" w:themeColor="text1"/>
        </w:rPr>
        <w:t xml:space="preserve"> </w:t>
      </w:r>
      <w:r w:rsidR="00D15F81">
        <w:t>innovative und kreative Unternehmer, die mit ihren Projekten und Konzepten die Energieeffizienz steigern und Treibhausgase senken</w:t>
      </w:r>
      <w:r>
        <w:t xml:space="preserve">. Die Besten zeichnen wir mit dem </w:t>
      </w:r>
      <w:proofErr w:type="spellStart"/>
      <w:r>
        <w:t>Energy</w:t>
      </w:r>
      <w:proofErr w:type="spellEnd"/>
      <w:r>
        <w:t xml:space="preserve"> Efficiency Award </w:t>
      </w:r>
      <w:r w:rsidR="0023221B">
        <w:t>2023</w:t>
      </w:r>
      <w:r>
        <w:t xml:space="preserve"> aus. Für den Award können sich bis </w:t>
      </w:r>
      <w:r w:rsidR="00E53FF7">
        <w:t xml:space="preserve">zum </w:t>
      </w:r>
      <w:r w:rsidR="003E75B6" w:rsidRPr="003E75B6">
        <w:t>12. Juni 2023</w:t>
      </w:r>
      <w:r w:rsidR="004238B8">
        <w:t xml:space="preserve"> </w:t>
      </w:r>
      <w:r w:rsidR="00D15F81">
        <w:t>private und öffentliche Unternehmen</w:t>
      </w:r>
      <w:r>
        <w:t xml:space="preserve"> jeglicher Größe und Branche aus dem In- und Ausland bewerben. Be</w:t>
      </w:r>
      <w:r w:rsidR="00ED1AFA">
        <w:t>schreiben Sie Ihr Projekt oder Konzept</w:t>
      </w:r>
      <w:r>
        <w:t xml:space="preserve"> und zeigen Sie uns, </w:t>
      </w:r>
      <w:r w:rsidR="00665849">
        <w:t>warum</w:t>
      </w:r>
      <w:r>
        <w:t xml:space="preserve"> Ihr Unterneh</w:t>
      </w:r>
      <w:r w:rsidR="00D15F81">
        <w:t xml:space="preserve">men der nächste Preisträger </w:t>
      </w:r>
      <w:r w:rsidR="00665849">
        <w:t>sein sollte</w:t>
      </w:r>
      <w:r w:rsidR="00D15F81">
        <w:t>.</w:t>
      </w:r>
    </w:p>
    <w:p w14:paraId="108DFB07" w14:textId="68720CF9" w:rsidR="00F83939" w:rsidRDefault="00F83939" w:rsidP="00F83939">
      <w:pPr>
        <w:rPr>
          <w:b/>
        </w:rPr>
      </w:pPr>
      <w:r w:rsidRPr="00060251">
        <w:rPr>
          <w:b/>
        </w:rPr>
        <w:t xml:space="preserve">Die Teilnahme am </w:t>
      </w:r>
      <w:proofErr w:type="spellStart"/>
      <w:r w:rsidRPr="00060251">
        <w:rPr>
          <w:b/>
        </w:rPr>
        <w:t>Energy</w:t>
      </w:r>
      <w:proofErr w:type="spellEnd"/>
      <w:r w:rsidRPr="00060251">
        <w:rPr>
          <w:b/>
        </w:rPr>
        <w:t xml:space="preserve"> Efficiency Award </w:t>
      </w:r>
      <w:r w:rsidR="0023221B">
        <w:rPr>
          <w:b/>
        </w:rPr>
        <w:t>2023</w:t>
      </w:r>
      <w:r w:rsidRPr="00060251">
        <w:rPr>
          <w:b/>
        </w:rPr>
        <w:t xml:space="preserve"> ist kostenfrei. </w:t>
      </w:r>
      <w:r>
        <w:rPr>
          <w:b/>
        </w:rPr>
        <w:t xml:space="preserve">Ihren Wettbewerbsbeitrag /Ihre Wettbewerbsbeiträge reichen Sie </w:t>
      </w:r>
      <w:r w:rsidRPr="00060251">
        <w:rPr>
          <w:b/>
        </w:rPr>
        <w:t>schnell und unkompliziert online</w:t>
      </w:r>
      <w:r w:rsidR="00AC7BC6">
        <w:rPr>
          <w:b/>
        </w:rPr>
        <w:t xml:space="preserve"> ein</w:t>
      </w:r>
      <w:r>
        <w:rPr>
          <w:b/>
        </w:rPr>
        <w:t xml:space="preserve"> unter: </w:t>
      </w:r>
      <w:hyperlink r:id="rId11" w:history="1">
        <w:r w:rsidRPr="00DE2977">
          <w:rPr>
            <w:rStyle w:val="Hyperlink"/>
            <w:b/>
          </w:rPr>
          <w:t>www.EnergyEfficiencyAward.de</w:t>
        </w:r>
      </w:hyperlink>
      <w:r>
        <w:rPr>
          <w:b/>
        </w:rPr>
        <w:t>.</w:t>
      </w:r>
    </w:p>
    <w:p w14:paraId="31E3E461" w14:textId="77777777" w:rsidR="00F83939" w:rsidRPr="00D51323" w:rsidRDefault="00F83939" w:rsidP="00F83939">
      <w:r w:rsidRPr="00D51323">
        <w:t xml:space="preserve">Entscheiden Sie sich, in welcher der </w:t>
      </w:r>
      <w:r>
        <w:t xml:space="preserve">vier </w:t>
      </w:r>
      <w:r w:rsidRPr="00D51323">
        <w:t>Wettbewerbskategorien Sie Ihr Projekt / Ihre P</w:t>
      </w:r>
      <w:r>
        <w:t>rojekte einreichen wollen:</w:t>
      </w:r>
      <w:r w:rsidRPr="00D51323">
        <w:t xml:space="preserve"> </w:t>
      </w:r>
    </w:p>
    <w:p w14:paraId="0EBD36DB" w14:textId="55630350" w:rsidR="003E75B6" w:rsidRPr="0018020B" w:rsidRDefault="002E07A8" w:rsidP="003E75B6">
      <w:pPr>
        <w:pStyle w:val="Bullet1Ordnung"/>
        <w:rPr>
          <w:b/>
        </w:rPr>
      </w:pPr>
      <w:r>
        <w:rPr>
          <w:b/>
        </w:rPr>
        <w:t xml:space="preserve">Think Big! </w:t>
      </w:r>
      <w:r w:rsidR="003E75B6">
        <w:rPr>
          <w:b/>
        </w:rPr>
        <w:t xml:space="preserve">Komplexe Energiewendeprojekte: </w:t>
      </w:r>
      <w:r w:rsidR="003E75B6" w:rsidRPr="000B24F6">
        <w:t xml:space="preserve">In dieser Kategorie sind systemisches Denken und integrierte Lösungen für die Energiewende gefragt. Bewerber können Projekte einreichen, in denen eine Vielzahl von Maßnahmen aufeinander abgestimmt wurden. </w:t>
      </w:r>
      <w:r w:rsidR="003E75B6">
        <w:t xml:space="preserve">Hierzu gehört der Einsatz Erneuerbarer Energien wie Elektromobilität oder systemische Maßnahmen. </w:t>
      </w:r>
    </w:p>
    <w:p w14:paraId="0BEE2C54" w14:textId="1B4EFE3F" w:rsidR="003E75B6" w:rsidRPr="00D27591" w:rsidRDefault="002E07A8" w:rsidP="003E75B6">
      <w:pPr>
        <w:pStyle w:val="Bullet1Ordnung"/>
        <w:rPr>
          <w:b/>
        </w:rPr>
      </w:pPr>
      <w:r>
        <w:rPr>
          <w:b/>
        </w:rPr>
        <w:lastRenderedPageBreak/>
        <w:t xml:space="preserve">Von clever bis digital! </w:t>
      </w:r>
      <w:r w:rsidR="003E75B6" w:rsidRPr="00D27591">
        <w:rPr>
          <w:b/>
        </w:rPr>
        <w:t xml:space="preserve">Die Bandbreite der Energieeffizienz: </w:t>
      </w:r>
      <w:r w:rsidR="003E75B6" w:rsidRPr="00E61D08">
        <w:t>In dieser Kategorie können sich Unternehmen bewerben, deren Projekt Möglichkeiten der Energieeffizienz</w:t>
      </w:r>
      <w:r w:rsidR="003E75B6">
        <w:t>steigerung</w:t>
      </w:r>
      <w:r w:rsidR="003E75B6" w:rsidRPr="00E61D08">
        <w:t xml:space="preserve"> in der Umsetzung zeigen. Hierzu gehören Maßnahmen</w:t>
      </w:r>
      <w:r w:rsidR="003E75B6">
        <w:t xml:space="preserve"> zur Digitalisierung, zur </w:t>
      </w:r>
      <w:r w:rsidR="003E75B6" w:rsidRPr="00D27591">
        <w:t>Steuerungs- und Regelungstechnik</w:t>
      </w:r>
      <w:r w:rsidR="003E75B6">
        <w:t>, zu e</w:t>
      </w:r>
      <w:r w:rsidR="003E75B6" w:rsidRPr="00D27591">
        <w:t>nergieeffiziente Querschnittstechnologien</w:t>
      </w:r>
      <w:r w:rsidR="003E75B6">
        <w:t xml:space="preserve"> und </w:t>
      </w:r>
      <w:r w:rsidR="003E75B6" w:rsidRPr="00D27591">
        <w:t>Softwarelösungen</w:t>
      </w:r>
      <w:r>
        <w:t xml:space="preserve"> zum Energiecontrolling und -</w:t>
      </w:r>
      <w:r w:rsidR="003E75B6">
        <w:t>management.</w:t>
      </w:r>
    </w:p>
    <w:p w14:paraId="4B2751E8" w14:textId="6214143B" w:rsidR="003E75B6" w:rsidRPr="0018020B" w:rsidRDefault="002E07A8" w:rsidP="003E75B6">
      <w:pPr>
        <w:pStyle w:val="Bullet1Ordnung"/>
        <w:rPr>
          <w:b/>
        </w:rPr>
      </w:pPr>
      <w:r>
        <w:rPr>
          <w:b/>
        </w:rPr>
        <w:t xml:space="preserve">Gemeinsam mehr erreichen! </w:t>
      </w:r>
      <w:r w:rsidR="003E75B6" w:rsidRPr="00517EE8">
        <w:rPr>
          <w:b/>
        </w:rPr>
        <w:t>Energiedienst</w:t>
      </w:r>
      <w:r w:rsidR="003E75B6">
        <w:rPr>
          <w:b/>
        </w:rPr>
        <w:t xml:space="preserve">leistungen </w:t>
      </w:r>
      <w:r w:rsidR="003E75B6" w:rsidRPr="00517EE8">
        <w:rPr>
          <w:b/>
        </w:rPr>
        <w:t xml:space="preserve">als </w:t>
      </w:r>
      <w:proofErr w:type="spellStart"/>
      <w:r w:rsidR="003E75B6" w:rsidRPr="00517EE8">
        <w:rPr>
          <w:b/>
        </w:rPr>
        <w:t>Enabler</w:t>
      </w:r>
      <w:proofErr w:type="spellEnd"/>
      <w:r w:rsidR="003E75B6" w:rsidRPr="00517EE8">
        <w:rPr>
          <w:b/>
        </w:rPr>
        <w:t xml:space="preserve"> der Energiewende</w:t>
      </w:r>
      <w:r w:rsidR="003E75B6">
        <w:rPr>
          <w:b/>
        </w:rPr>
        <w:t xml:space="preserve">: </w:t>
      </w:r>
      <w:r w:rsidR="003E75B6" w:rsidRPr="00E61D08">
        <w:t xml:space="preserve">In dieser Kategorie werden </w:t>
      </w:r>
      <w:r w:rsidR="003E75B6">
        <w:t>Energieeffizienz- oder Energiewendep</w:t>
      </w:r>
      <w:r w:rsidR="003E75B6" w:rsidRPr="00E61D08">
        <w:t xml:space="preserve">rojekte von Unternehmen ausgezeichnet, </w:t>
      </w:r>
      <w:r w:rsidR="003E75B6">
        <w:t>bei</w:t>
      </w:r>
      <w:r w:rsidR="003E75B6" w:rsidRPr="00E61D08">
        <w:t xml:space="preserve"> </w:t>
      </w:r>
      <w:r w:rsidR="003E75B6">
        <w:t>denen eine gute Kooperation im Vordergrund steht</w:t>
      </w:r>
      <w:r w:rsidR="003E75B6" w:rsidRPr="00E61D08">
        <w:t xml:space="preserve">. Ihr Beitrag kann </w:t>
      </w:r>
      <w:r w:rsidR="003E75B6">
        <w:t>zum Beispiel</w:t>
      </w:r>
      <w:r w:rsidR="003E75B6" w:rsidRPr="00E61D08">
        <w:t xml:space="preserve"> in der </w:t>
      </w:r>
      <w:r w:rsidR="003E75B6">
        <w:t xml:space="preserve">Beratung oder in der </w:t>
      </w:r>
      <w:r w:rsidR="003E75B6" w:rsidRPr="00E61D08">
        <w:t>Konzeption und Planung einer Anlage, deren Realisierung, Finanzierung</w:t>
      </w:r>
      <w:r w:rsidR="003E75B6">
        <w:t xml:space="preserve"> oder</w:t>
      </w:r>
      <w:r w:rsidR="003E75B6" w:rsidRPr="00E61D08">
        <w:t xml:space="preserve"> Betriebsführung liegen.</w:t>
      </w:r>
    </w:p>
    <w:p w14:paraId="3E7DFE62" w14:textId="77777777" w:rsidR="003E75B6" w:rsidRPr="006034AA" w:rsidRDefault="003E75B6" w:rsidP="003E75B6">
      <w:pPr>
        <w:pStyle w:val="Bullet1Ordnung"/>
        <w:rPr>
          <w:b/>
        </w:rPr>
      </w:pPr>
      <w:proofErr w:type="spellStart"/>
      <w:r>
        <w:rPr>
          <w:b/>
        </w:rPr>
        <w:t>Moving</w:t>
      </w:r>
      <w:proofErr w:type="spellEnd"/>
      <w:r>
        <w:rPr>
          <w:b/>
        </w:rPr>
        <w:t xml:space="preserve"> </w:t>
      </w:r>
      <w:proofErr w:type="spellStart"/>
      <w:r>
        <w:rPr>
          <w:b/>
        </w:rPr>
        <w:t>forward</w:t>
      </w:r>
      <w:proofErr w:type="spellEnd"/>
      <w:r>
        <w:rPr>
          <w:b/>
        </w:rPr>
        <w:t xml:space="preserve">! </w:t>
      </w:r>
      <w:r w:rsidRPr="00935EDF">
        <w:rPr>
          <w:b/>
        </w:rPr>
        <w:t xml:space="preserve">Konzepte für eine klimaneutrale </w:t>
      </w:r>
      <w:r>
        <w:rPr>
          <w:b/>
        </w:rPr>
        <w:t xml:space="preserve">Zukunft: </w:t>
      </w:r>
      <w:r w:rsidRPr="00BB0ED6">
        <w:t>In dies</w:t>
      </w:r>
      <w:r>
        <w:t xml:space="preserve">er Kategorie können Unternehmen </w:t>
      </w:r>
      <w:r w:rsidRPr="00BB0ED6">
        <w:t>ihre Konzepte einreichen</w:t>
      </w:r>
      <w:r>
        <w:t>, die aufzeigen, wie der Weg in die Klimaneutralität und die Transformation der Industrie gelingen kann. Der Preisträger dieser Kategorie wird als</w:t>
      </w:r>
      <w:r w:rsidRPr="00BB0ED6">
        <w:t xml:space="preserve"> Publikumspreis</w:t>
      </w:r>
      <w:r>
        <w:t xml:space="preserve"> auf dem </w:t>
      </w:r>
      <w:proofErr w:type="spellStart"/>
      <w:r>
        <w:t>dena</w:t>
      </w:r>
      <w:proofErr w:type="spellEnd"/>
      <w:r>
        <w:t xml:space="preserve"> Energiewende-Kongress ermittelt.</w:t>
      </w:r>
    </w:p>
    <w:p w14:paraId="25D30EE8" w14:textId="2F562408" w:rsidR="00F83939" w:rsidRDefault="00F83939" w:rsidP="00D15F81">
      <w:pPr>
        <w:pStyle w:val="Bullet1Ordnung"/>
        <w:numPr>
          <w:ilvl w:val="0"/>
          <w:numId w:val="0"/>
        </w:numPr>
        <w:ind w:left="170"/>
      </w:pPr>
    </w:p>
    <w:p w14:paraId="2CEFB073" w14:textId="6CCECBCF" w:rsidR="00F83939" w:rsidRDefault="00F83939" w:rsidP="00F83939">
      <w:r>
        <w:t xml:space="preserve">Eine Expertenjury bewertet alle eingehenden </w:t>
      </w:r>
      <w:r w:rsidR="00165375">
        <w:t>P</w:t>
      </w:r>
      <w:r>
        <w:t>rojekte</w:t>
      </w:r>
      <w:r w:rsidR="00473515">
        <w:t xml:space="preserve">. </w:t>
      </w:r>
      <w:r>
        <w:t xml:space="preserve">Eine Shortlist mit den nominierten Projekten wird die </w:t>
      </w:r>
      <w:proofErr w:type="spellStart"/>
      <w:r>
        <w:t>dena</w:t>
      </w:r>
      <w:proofErr w:type="spellEnd"/>
      <w:r>
        <w:t xml:space="preserve"> Anfang Oktober </w:t>
      </w:r>
      <w:r w:rsidR="0023221B">
        <w:t>2023</w:t>
      </w:r>
      <w:r>
        <w:t xml:space="preserve"> veröffentlichen.</w:t>
      </w:r>
    </w:p>
    <w:p w14:paraId="02510146" w14:textId="263FC97E" w:rsidR="00F83939" w:rsidRPr="00D15F81" w:rsidRDefault="00F83939" w:rsidP="00F83939">
      <w:pPr>
        <w:pStyle w:val="berschrift2"/>
        <w:rPr>
          <w:rFonts w:ascii="Source Sans Pro" w:eastAsia="Times New Roman" w:hAnsi="Source Sans Pro" w:cs="Times New Roman"/>
          <w:bCs w:val="0"/>
          <w:iCs w:val="0"/>
          <w:sz w:val="20"/>
          <w:szCs w:val="20"/>
        </w:rPr>
      </w:pPr>
      <w:r w:rsidRPr="00D15F81">
        <w:rPr>
          <w:rFonts w:ascii="Source Sans Pro" w:eastAsia="Times New Roman" w:hAnsi="Source Sans Pro" w:cs="Times New Roman"/>
          <w:bCs w:val="0"/>
          <w:iCs w:val="0"/>
          <w:sz w:val="20"/>
          <w:szCs w:val="20"/>
        </w:rPr>
        <w:t xml:space="preserve">Preisverleihung auf </w:t>
      </w:r>
      <w:proofErr w:type="spellStart"/>
      <w:r w:rsidRPr="00D15F81">
        <w:rPr>
          <w:rFonts w:ascii="Source Sans Pro" w:eastAsia="Times New Roman" w:hAnsi="Source Sans Pro" w:cs="Times New Roman"/>
          <w:bCs w:val="0"/>
          <w:iCs w:val="0"/>
          <w:sz w:val="20"/>
          <w:szCs w:val="20"/>
        </w:rPr>
        <w:t>dena</w:t>
      </w:r>
      <w:proofErr w:type="spellEnd"/>
      <w:r w:rsidRPr="00D15F81">
        <w:rPr>
          <w:rFonts w:ascii="Source Sans Pro" w:eastAsia="Times New Roman" w:hAnsi="Source Sans Pro" w:cs="Times New Roman"/>
          <w:bCs w:val="0"/>
          <w:iCs w:val="0"/>
          <w:sz w:val="20"/>
          <w:szCs w:val="20"/>
        </w:rPr>
        <w:t xml:space="preserve"> Energiewende-Kongress </w:t>
      </w:r>
      <w:r w:rsidR="0023221B">
        <w:rPr>
          <w:rFonts w:ascii="Source Sans Pro" w:eastAsia="Times New Roman" w:hAnsi="Source Sans Pro" w:cs="Times New Roman"/>
          <w:bCs w:val="0"/>
          <w:iCs w:val="0"/>
          <w:sz w:val="20"/>
          <w:szCs w:val="20"/>
        </w:rPr>
        <w:t>2023</w:t>
      </w:r>
    </w:p>
    <w:p w14:paraId="78AA9791" w14:textId="4EB534AB" w:rsidR="00F83939" w:rsidRDefault="00F83939" w:rsidP="00F83939">
      <w:r>
        <w:t xml:space="preserve">Die </w:t>
      </w:r>
      <w:r w:rsidRPr="004238B8">
        <w:rPr>
          <w:b/>
        </w:rPr>
        <w:t xml:space="preserve">Gewinner </w:t>
      </w:r>
      <w:r w:rsidR="00B15664" w:rsidRPr="004238B8">
        <w:rPr>
          <w:b/>
        </w:rPr>
        <w:t xml:space="preserve">der </w:t>
      </w:r>
      <w:r w:rsidRPr="004238B8">
        <w:rPr>
          <w:b/>
        </w:rPr>
        <w:t xml:space="preserve">vier Kategorien </w:t>
      </w:r>
      <w:r w:rsidR="00B15664" w:rsidRPr="004238B8">
        <w:rPr>
          <w:b/>
        </w:rPr>
        <w:t xml:space="preserve">und des </w:t>
      </w:r>
      <w:r w:rsidR="00B15664" w:rsidRPr="004238B8">
        <w:rPr>
          <w:b/>
          <w:color w:val="000000"/>
        </w:rPr>
        <w:t>Sonderpreises für</w:t>
      </w:r>
      <w:r w:rsidR="00B15664">
        <w:rPr>
          <w:color w:val="000000"/>
        </w:rPr>
        <w:t xml:space="preserve"> </w:t>
      </w:r>
      <w:r w:rsidR="00B15664">
        <w:rPr>
          <w:b/>
          <w:bCs/>
        </w:rPr>
        <w:t xml:space="preserve">kleine bis mittlere Unternehmens </w:t>
      </w:r>
      <w:r>
        <w:t xml:space="preserve">werden im Rahmen des </w:t>
      </w:r>
      <w:proofErr w:type="spellStart"/>
      <w:r>
        <w:t>dena</w:t>
      </w:r>
      <w:proofErr w:type="spellEnd"/>
      <w:r>
        <w:t xml:space="preserve"> Energiewende-Kongress</w:t>
      </w:r>
      <w:r w:rsidR="00AC7BC6">
        <w:t>es</w:t>
      </w:r>
      <w:r>
        <w:t xml:space="preserve"> am </w:t>
      </w:r>
      <w:r w:rsidR="00896101">
        <w:t>1</w:t>
      </w:r>
      <w:r w:rsidR="00473515">
        <w:t>3</w:t>
      </w:r>
      <w:r w:rsidR="00896101">
        <w:t xml:space="preserve">. November </w:t>
      </w:r>
      <w:r w:rsidR="0023221B">
        <w:t>2023</w:t>
      </w:r>
      <w:r w:rsidR="00896101">
        <w:t xml:space="preserve"> </w:t>
      </w:r>
      <w:r>
        <w:t xml:space="preserve">in Berlin ausgezeichnet. Die drei nominierten Unternehmen für den Publikumspreis werden ihre Konzepte </w:t>
      </w:r>
      <w:r w:rsidR="00B15664" w:rsidRPr="004238B8">
        <w:t>für eine klimaneutrale Zukunft</w:t>
      </w:r>
      <w:r w:rsidR="00B15664" w:rsidDel="00B15664">
        <w:t xml:space="preserve"> </w:t>
      </w:r>
      <w:r>
        <w:t>auch vor Ort auf dem Kongress präsentieren. Das Publikum wird dann in einer Abstimmung entscheiden, welches Konzept diesen Preis erhält.</w:t>
      </w:r>
    </w:p>
    <w:p w14:paraId="43859E46" w14:textId="2A523AA4" w:rsidR="00D15F81" w:rsidRPr="00671E08" w:rsidRDefault="00F83939" w:rsidP="00D15F81">
      <w:r>
        <w:t xml:space="preserve">Den </w:t>
      </w:r>
      <w:proofErr w:type="spellStart"/>
      <w:r>
        <w:t>Energy</w:t>
      </w:r>
      <w:proofErr w:type="spellEnd"/>
      <w:r>
        <w:t xml:space="preserve"> Efficiency Award vergibt die</w:t>
      </w:r>
      <w:r w:rsidR="00D15F81">
        <w:t xml:space="preserve"> </w:t>
      </w:r>
      <w:proofErr w:type="spellStart"/>
      <w:r w:rsidR="00D15F81">
        <w:t>dena</w:t>
      </w:r>
      <w:proofErr w:type="spellEnd"/>
      <w:r w:rsidR="00D15F81">
        <w:t xml:space="preserve"> seit 2007</w:t>
      </w:r>
      <w:r>
        <w:t xml:space="preserve">. </w:t>
      </w:r>
      <w:r w:rsidR="00D15F81">
        <w:t>Der internationale Award wird vom Bundesministerium für Wirtschaft und Klimaschutz gefördert und von der KfW als Premium-Partner unterstützt.</w:t>
      </w:r>
      <w:r w:rsidR="00B7161D">
        <w:t xml:space="preserve"> </w:t>
      </w:r>
      <w:r w:rsidR="00B7161D" w:rsidRPr="00D06CE6">
        <w:t>Der Award steht unter der Schirmherrschaft von Bundeswirtschafts</w:t>
      </w:r>
      <w:r w:rsidR="00B7161D">
        <w:t>- und Klimaschutz</w:t>
      </w:r>
      <w:r w:rsidR="00B7161D" w:rsidRPr="00D06CE6">
        <w:t xml:space="preserve">minister </w:t>
      </w:r>
      <w:r w:rsidR="00B7161D">
        <w:t xml:space="preserve">Dr. </w:t>
      </w:r>
      <w:r w:rsidR="00B7161D" w:rsidRPr="00D06CE6">
        <w:t xml:space="preserve">Robert </w:t>
      </w:r>
      <w:proofErr w:type="spellStart"/>
      <w:r w:rsidR="00B7161D" w:rsidRPr="00D06CE6">
        <w:t>Habeck</w:t>
      </w:r>
      <w:proofErr w:type="spellEnd"/>
      <w:r w:rsidR="00B7161D" w:rsidRPr="00D06CE6">
        <w:t>.</w:t>
      </w:r>
    </w:p>
    <w:p w14:paraId="7815B2ED" w14:textId="1C7AF870" w:rsidR="00F83939" w:rsidRDefault="00F83939" w:rsidP="00F83939">
      <w:pPr>
        <w:pStyle w:val="StandardnachBullet"/>
      </w:pPr>
      <w:r>
        <w:t>Alle Informationen zur kostenfreien Teilnahme, die Teilnahmebedingungen, das Online</w:t>
      </w:r>
      <w:r w:rsidR="00AC7BC6">
        <w:t>-B</w:t>
      </w:r>
      <w:r>
        <w:t xml:space="preserve">ewerbungsformular, Antworten auf häufig gestellte Fragen sowie Informationen zu den Preisträgern der letzten Jahre finden Sie unter: </w:t>
      </w:r>
      <w:hyperlink r:id="rId12" w:tgtFrame="_blank" w:history="1">
        <w:r>
          <w:rPr>
            <w:rStyle w:val="Hyperlink"/>
          </w:rPr>
          <w:t>www.EnergyEfficiencyAward.de</w:t>
        </w:r>
      </w:hyperlink>
    </w:p>
    <w:p w14:paraId="737E2395" w14:textId="5E837C71" w:rsidR="00F83939" w:rsidRDefault="00F83939" w:rsidP="002E07A8">
      <w:r>
        <w:t>Wir</w:t>
      </w:r>
      <w:r w:rsidR="002E07A8">
        <w:t xml:space="preserve"> freuen uns auf Ihre Teilnahme –</w:t>
      </w:r>
      <w:r>
        <w:t xml:space="preserve"> und wünschen viel Erfolg!</w:t>
      </w:r>
    </w:p>
    <w:p w14:paraId="49280423" w14:textId="77777777" w:rsidR="00F83939" w:rsidRDefault="00F83939" w:rsidP="00F83939">
      <w:r>
        <w:t>---</w:t>
      </w:r>
    </w:p>
    <w:p w14:paraId="1F339A0B" w14:textId="77777777" w:rsidR="00F83939" w:rsidRDefault="00F83939" w:rsidP="00F83939">
      <w:r>
        <w:t>Mit freundlichen Grüßen</w:t>
      </w:r>
    </w:p>
    <w:p w14:paraId="19A95DFB" w14:textId="5E418CC8" w:rsidR="00165375" w:rsidRDefault="00165375">
      <w:pPr>
        <w:spacing w:after="0" w:line="240" w:lineRule="auto"/>
      </w:pPr>
      <w:r>
        <w:br w:type="page"/>
      </w:r>
    </w:p>
    <w:p w14:paraId="118732B0" w14:textId="10177EFC" w:rsidR="00F83939" w:rsidRDefault="00F83939" w:rsidP="00F83939"/>
    <w:p w14:paraId="219DC79D" w14:textId="7609E732" w:rsidR="00E44D6C" w:rsidRPr="00C01D6B" w:rsidRDefault="00505494" w:rsidP="00E44D6C">
      <w:pPr>
        <w:pStyle w:val="berschrift10"/>
      </w:pPr>
      <w:r>
        <w:br/>
      </w:r>
      <w:r w:rsidR="00E44D6C" w:rsidRPr="00C01D6B">
        <w:t xml:space="preserve">Textvorschläge für </w:t>
      </w:r>
      <w:r>
        <w:t>XING und</w:t>
      </w:r>
      <w:r w:rsidR="00E44D6C" w:rsidRPr="00C01D6B">
        <w:t xml:space="preserve"> LinkedIn</w:t>
      </w:r>
    </w:p>
    <w:p w14:paraId="082AF7E0" w14:textId="77777777" w:rsidR="00505494" w:rsidRDefault="00505494" w:rsidP="00E44D6C">
      <w:pPr>
        <w:ind w:right="480"/>
        <w:rPr>
          <w:b/>
          <w:sz w:val="22"/>
          <w:szCs w:val="22"/>
        </w:rPr>
      </w:pPr>
    </w:p>
    <w:p w14:paraId="5986100F" w14:textId="04172D21" w:rsidR="00E44D6C" w:rsidRPr="00F75DB7" w:rsidRDefault="00E44D6C" w:rsidP="00E44D6C">
      <w:pPr>
        <w:ind w:right="480"/>
        <w:rPr>
          <w:b/>
          <w:sz w:val="22"/>
          <w:szCs w:val="22"/>
        </w:rPr>
      </w:pPr>
      <w:r w:rsidRPr="00F75DB7">
        <w:rPr>
          <w:b/>
          <w:sz w:val="22"/>
          <w:szCs w:val="22"/>
        </w:rPr>
        <w:t>XING</w:t>
      </w:r>
    </w:p>
    <w:p w14:paraId="6225C480" w14:textId="77777777" w:rsidR="00E44D6C" w:rsidRPr="00F75DB7" w:rsidRDefault="00E44D6C" w:rsidP="00E44D6C">
      <w:pPr>
        <w:ind w:right="480"/>
        <w:rPr>
          <w:b/>
        </w:rPr>
      </w:pPr>
      <w:proofErr w:type="spellStart"/>
      <w:r w:rsidRPr="00F75DB7">
        <w:rPr>
          <w:b/>
        </w:rPr>
        <w:t>Energy</w:t>
      </w:r>
      <w:proofErr w:type="spellEnd"/>
      <w:r w:rsidRPr="00F75DB7">
        <w:rPr>
          <w:b/>
        </w:rPr>
        <w:t xml:space="preserve"> Efficiency Award </w:t>
      </w:r>
      <w:r>
        <w:rPr>
          <w:b/>
        </w:rPr>
        <w:t>2023</w:t>
      </w:r>
      <w:r w:rsidRPr="00F75DB7">
        <w:rPr>
          <w:b/>
        </w:rPr>
        <w:t xml:space="preserve"> – Bewerbungen ab sofort möglich</w:t>
      </w:r>
    </w:p>
    <w:p w14:paraId="5DF04E52" w14:textId="77777777" w:rsidR="00E44D6C" w:rsidRPr="00F75DB7" w:rsidRDefault="00E44D6C" w:rsidP="00E44D6C">
      <w:r w:rsidRPr="00F75DB7">
        <w:t xml:space="preserve">Private und öffentliche Unternehmen können sich derzeit mit ihren </w:t>
      </w:r>
      <w:r>
        <w:t>P</w:t>
      </w:r>
      <w:r w:rsidRPr="00F75DB7">
        <w:t>rojekten und Konzepten</w:t>
      </w:r>
      <w:r>
        <w:t>, die erfolgreich den Energieverbrauch und den Ausstoß von Treibhausgasen senken</w:t>
      </w:r>
      <w:r w:rsidRPr="00F75DB7">
        <w:t xml:space="preserve"> bei der Deutschen Energie-Agentur (</w:t>
      </w:r>
      <w:proofErr w:type="spellStart"/>
      <w:r w:rsidRPr="00F75DB7">
        <w:t>dena</w:t>
      </w:r>
      <w:proofErr w:type="spellEnd"/>
      <w:r w:rsidRPr="00F75DB7">
        <w:t>) für die Auszeichnung „</w:t>
      </w:r>
      <w:proofErr w:type="spellStart"/>
      <w:r w:rsidRPr="00F75DB7">
        <w:t>Energy</w:t>
      </w:r>
      <w:proofErr w:type="spellEnd"/>
      <w:r w:rsidRPr="00F75DB7">
        <w:t xml:space="preserve"> Efficiency Award </w:t>
      </w:r>
      <w:r>
        <w:t>2023</w:t>
      </w:r>
      <w:r w:rsidRPr="00F75DB7">
        <w:t xml:space="preserve">“ bewerben. Der internationale Award ist mit Preisgeldern von insgesamt 30.000 Euro dotiert. </w:t>
      </w:r>
    </w:p>
    <w:p w14:paraId="66F9883D" w14:textId="77777777" w:rsidR="00E44D6C" w:rsidRPr="00F75DB7" w:rsidRDefault="00E44D6C" w:rsidP="00E44D6C">
      <w:pPr>
        <w:rPr>
          <w:b/>
        </w:rPr>
      </w:pPr>
      <w:r w:rsidRPr="00F75DB7">
        <w:rPr>
          <w:b/>
        </w:rPr>
        <w:t xml:space="preserve">Die Teilnahme am </w:t>
      </w:r>
      <w:proofErr w:type="spellStart"/>
      <w:r w:rsidRPr="00F75DB7">
        <w:rPr>
          <w:b/>
        </w:rPr>
        <w:t>Energy</w:t>
      </w:r>
      <w:proofErr w:type="spellEnd"/>
      <w:r w:rsidRPr="00F75DB7">
        <w:rPr>
          <w:b/>
        </w:rPr>
        <w:t xml:space="preserve"> Efficiency Award </w:t>
      </w:r>
      <w:r>
        <w:rPr>
          <w:b/>
        </w:rPr>
        <w:t>2023</w:t>
      </w:r>
      <w:r w:rsidRPr="00F75DB7">
        <w:rPr>
          <w:b/>
        </w:rPr>
        <w:t xml:space="preserve"> ist kostenfrei. Interessierte Unternehmen können ihre Bewerbung schnell und unkompliziert online einreichen unter: www.EnergyEfficiencyAward.de</w:t>
      </w:r>
    </w:p>
    <w:p w14:paraId="0DEC6DF2" w14:textId="77777777" w:rsidR="00E44D6C" w:rsidRPr="00F75DB7" w:rsidRDefault="00E44D6C" w:rsidP="00E44D6C">
      <w:r w:rsidRPr="00F75DB7">
        <w:t xml:space="preserve">Ausgezeichnet werden </w:t>
      </w:r>
      <w:r>
        <w:t>Projekte und Konzepte</w:t>
      </w:r>
      <w:r w:rsidRPr="00F75DB7">
        <w:t xml:space="preserve"> in den folgenden Kategorien:</w:t>
      </w:r>
    </w:p>
    <w:p w14:paraId="424291F7" w14:textId="33336E65" w:rsidR="00E44D6C" w:rsidRPr="00F75DB7" w:rsidRDefault="002E07A8" w:rsidP="00E44D6C">
      <w:pPr>
        <w:pStyle w:val="Bullet1Ordnung"/>
      </w:pPr>
      <w:r>
        <w:t xml:space="preserve">Think Big! </w:t>
      </w:r>
      <w:r w:rsidR="00E44D6C" w:rsidRPr="00F75DB7">
        <w:t>Komplexe Energiewendeprojekte</w:t>
      </w:r>
    </w:p>
    <w:p w14:paraId="0EE67B4A" w14:textId="5425F6AE" w:rsidR="00E44D6C" w:rsidRDefault="002E07A8" w:rsidP="00E44D6C">
      <w:pPr>
        <w:pStyle w:val="Bullet1Ordnung"/>
      </w:pPr>
      <w:r>
        <w:t>Von clever bis digital!</w:t>
      </w:r>
      <w:r w:rsidR="00E44D6C" w:rsidRPr="00F75DB7">
        <w:t xml:space="preserve"> Die Bandbreite der Energieeffizienz</w:t>
      </w:r>
    </w:p>
    <w:p w14:paraId="3B146F18" w14:textId="491C83D8" w:rsidR="00E44D6C" w:rsidRDefault="002E07A8" w:rsidP="00E44D6C">
      <w:pPr>
        <w:pStyle w:val="Bullet1Ordnung"/>
      </w:pPr>
      <w:r>
        <w:t xml:space="preserve">Gemeinsam mehr erreichen! </w:t>
      </w:r>
      <w:r w:rsidR="00E44D6C" w:rsidRPr="00F75DB7">
        <w:t xml:space="preserve">Energiedienstleistungen als </w:t>
      </w:r>
      <w:proofErr w:type="spellStart"/>
      <w:r w:rsidR="00E44D6C" w:rsidRPr="00F75DB7">
        <w:t>Enabler</w:t>
      </w:r>
      <w:proofErr w:type="spellEnd"/>
      <w:r w:rsidR="00E44D6C" w:rsidRPr="00F75DB7">
        <w:t xml:space="preserve"> der Energiewende</w:t>
      </w:r>
    </w:p>
    <w:p w14:paraId="19F6C1D0" w14:textId="357E8363" w:rsidR="00E44D6C" w:rsidRPr="00505494" w:rsidRDefault="00E44D6C" w:rsidP="00505494">
      <w:pPr>
        <w:pStyle w:val="Bullet1Ordnung"/>
        <w:spacing w:after="120"/>
      </w:pPr>
      <w:proofErr w:type="spellStart"/>
      <w:r w:rsidRPr="00505494">
        <w:t>Moving</w:t>
      </w:r>
      <w:proofErr w:type="spellEnd"/>
      <w:r w:rsidRPr="00505494">
        <w:t xml:space="preserve"> </w:t>
      </w:r>
      <w:proofErr w:type="spellStart"/>
      <w:r w:rsidRPr="00505494">
        <w:t>forward</w:t>
      </w:r>
      <w:proofErr w:type="spellEnd"/>
      <w:r w:rsidRPr="00505494">
        <w:t xml:space="preserve">! Konzepte für eine klimaneutrale </w:t>
      </w:r>
      <w:r w:rsidR="00505494">
        <w:t>Zukunft</w:t>
      </w:r>
    </w:p>
    <w:p w14:paraId="2A761717" w14:textId="6C65A9C2" w:rsidR="00E44D6C" w:rsidRDefault="00E44D6C" w:rsidP="00E44D6C">
      <w:r w:rsidRPr="00F75DB7">
        <w:t xml:space="preserve">Beschreiben Sie Ihr Erfolgsprojekt </w:t>
      </w:r>
      <w:r w:rsidR="002E07A8">
        <w:t>bzw. -</w:t>
      </w:r>
      <w:r>
        <w:t xml:space="preserve">konzept </w:t>
      </w:r>
      <w:r w:rsidRPr="00F75DB7">
        <w:t xml:space="preserve">bis zum </w:t>
      </w:r>
      <w:r>
        <w:rPr>
          <w:b/>
        </w:rPr>
        <w:t>12</w:t>
      </w:r>
      <w:r w:rsidRPr="00826A50">
        <w:rPr>
          <w:b/>
        </w:rPr>
        <w:t xml:space="preserve">. </w:t>
      </w:r>
      <w:r>
        <w:rPr>
          <w:b/>
        </w:rPr>
        <w:t>Juni 2023</w:t>
      </w:r>
      <w:r>
        <w:t xml:space="preserve"> </w:t>
      </w:r>
      <w:r w:rsidRPr="00F75DB7">
        <w:t xml:space="preserve">und zeigen Sie uns, dass Ihr Unternehmen der nächste Preisträger </w:t>
      </w:r>
      <w:proofErr w:type="gramStart"/>
      <w:r w:rsidRPr="00F75DB7">
        <w:t>ist</w:t>
      </w:r>
      <w:proofErr w:type="gramEnd"/>
      <w:r w:rsidRPr="00F75DB7">
        <w:t>.</w:t>
      </w:r>
    </w:p>
    <w:p w14:paraId="598B2684" w14:textId="764D5E87" w:rsidR="00505494" w:rsidRDefault="00E44D6C" w:rsidP="00505494">
      <w:pPr>
        <w:pStyle w:val="Bullet1Ordnung"/>
        <w:numPr>
          <w:ilvl w:val="0"/>
          <w:numId w:val="0"/>
        </w:numPr>
      </w:pPr>
      <w:r>
        <w:t xml:space="preserve">Die Gewinner der vier Kategorien und des </w:t>
      </w:r>
      <w:r>
        <w:rPr>
          <w:color w:val="000000"/>
        </w:rPr>
        <w:t xml:space="preserve">Sonderpreises für </w:t>
      </w:r>
      <w:r>
        <w:rPr>
          <w:b/>
          <w:bCs/>
        </w:rPr>
        <w:t xml:space="preserve">kleine bis mittlere Unternehmens </w:t>
      </w:r>
      <w:r>
        <w:t xml:space="preserve">werden im Rahmen des </w:t>
      </w:r>
      <w:proofErr w:type="spellStart"/>
      <w:r>
        <w:t>dena</w:t>
      </w:r>
      <w:proofErr w:type="spellEnd"/>
      <w:r>
        <w:t xml:space="preserve"> Energiewende-Kongress</w:t>
      </w:r>
      <w:r w:rsidR="00AC7BC6">
        <w:t>es</w:t>
      </w:r>
      <w:r>
        <w:t xml:space="preserve"> am </w:t>
      </w:r>
      <w:r>
        <w:rPr>
          <w:b/>
        </w:rPr>
        <w:t>13</w:t>
      </w:r>
      <w:r w:rsidRPr="00F43944">
        <w:rPr>
          <w:b/>
        </w:rPr>
        <w:t xml:space="preserve">. November </w:t>
      </w:r>
      <w:r>
        <w:rPr>
          <w:b/>
        </w:rPr>
        <w:t>2023</w:t>
      </w:r>
      <w:r>
        <w:t xml:space="preserve"> in Berlin ausgezeichnet.</w:t>
      </w:r>
    </w:p>
    <w:p w14:paraId="0A778C1B" w14:textId="77777777" w:rsidR="00505494" w:rsidRDefault="00505494" w:rsidP="00505494">
      <w:pPr>
        <w:pStyle w:val="Bullet1Ordnung"/>
        <w:numPr>
          <w:ilvl w:val="0"/>
          <w:numId w:val="0"/>
        </w:numPr>
      </w:pPr>
    </w:p>
    <w:p w14:paraId="3AD622CD" w14:textId="1B781ADA" w:rsidR="00165375" w:rsidRDefault="00505494" w:rsidP="00505494">
      <w:pPr>
        <w:pStyle w:val="Bullet1Ordnung"/>
        <w:numPr>
          <w:ilvl w:val="0"/>
          <w:numId w:val="0"/>
        </w:numPr>
        <w:rPr>
          <w:b/>
          <w:sz w:val="22"/>
          <w:szCs w:val="22"/>
        </w:rPr>
      </w:pPr>
      <w:r>
        <w:t xml:space="preserve">Der internationale Award wird vom Bundesministerium für Wirtschaft und Klimaschutz gefördert und von der KfW als Premium-Partner unterstützt. </w:t>
      </w:r>
      <w:r w:rsidRPr="00D06CE6">
        <w:t>Der Award steht unter der Schirmherrschaft von Bundeswirtschafts</w:t>
      </w:r>
      <w:r>
        <w:t>- und Klimaschutz</w:t>
      </w:r>
      <w:r w:rsidRPr="00D06CE6">
        <w:t xml:space="preserve">minister </w:t>
      </w:r>
      <w:r>
        <w:t xml:space="preserve">Dr. </w:t>
      </w:r>
      <w:r w:rsidRPr="00D06CE6">
        <w:t xml:space="preserve">Robert </w:t>
      </w:r>
      <w:proofErr w:type="spellStart"/>
      <w:r w:rsidRPr="00D06CE6">
        <w:t>Habeck</w:t>
      </w:r>
      <w:proofErr w:type="spellEnd"/>
      <w:r w:rsidRPr="00D06CE6">
        <w:t>.</w:t>
      </w:r>
      <w:r w:rsidR="00E44D6C" w:rsidRPr="00F43944">
        <w:rPr>
          <w:rFonts w:asciiTheme="minorHAnsi" w:hAnsiTheme="minorHAnsi"/>
          <w:sz w:val="22"/>
        </w:rPr>
        <w:br/>
      </w:r>
    </w:p>
    <w:p w14:paraId="519B3AE7" w14:textId="77777777" w:rsidR="00505494" w:rsidRDefault="00505494">
      <w:pPr>
        <w:spacing w:after="0" w:line="240" w:lineRule="auto"/>
        <w:rPr>
          <w:b/>
          <w:sz w:val="22"/>
          <w:szCs w:val="22"/>
        </w:rPr>
      </w:pPr>
      <w:r>
        <w:rPr>
          <w:b/>
          <w:sz w:val="22"/>
          <w:szCs w:val="22"/>
        </w:rPr>
        <w:br w:type="page"/>
      </w:r>
    </w:p>
    <w:p w14:paraId="7795E320" w14:textId="77777777" w:rsidR="00505494" w:rsidRDefault="00505494" w:rsidP="00E44D6C">
      <w:pPr>
        <w:ind w:right="480"/>
        <w:rPr>
          <w:b/>
          <w:sz w:val="22"/>
          <w:szCs w:val="22"/>
        </w:rPr>
      </w:pPr>
    </w:p>
    <w:p w14:paraId="27EB1797" w14:textId="77777777" w:rsidR="00505494" w:rsidRDefault="00505494" w:rsidP="00E44D6C">
      <w:pPr>
        <w:ind w:right="480"/>
        <w:rPr>
          <w:b/>
          <w:sz w:val="22"/>
          <w:szCs w:val="22"/>
        </w:rPr>
      </w:pPr>
    </w:p>
    <w:p w14:paraId="323E10FF" w14:textId="0A84E8FE" w:rsidR="00E44D6C" w:rsidRPr="00F75DB7" w:rsidRDefault="00E44D6C" w:rsidP="00E44D6C">
      <w:pPr>
        <w:ind w:right="480"/>
        <w:rPr>
          <w:b/>
          <w:sz w:val="22"/>
          <w:szCs w:val="22"/>
        </w:rPr>
      </w:pPr>
      <w:r w:rsidRPr="00F75DB7">
        <w:rPr>
          <w:b/>
          <w:sz w:val="22"/>
          <w:szCs w:val="22"/>
        </w:rPr>
        <w:t>LinkedIn</w:t>
      </w:r>
    </w:p>
    <w:p w14:paraId="121ECD13" w14:textId="77777777" w:rsidR="00E44D6C" w:rsidRDefault="00E44D6C" w:rsidP="00E44D6C">
      <w:pPr>
        <w:rPr>
          <w:b/>
        </w:rPr>
      </w:pPr>
      <w:r w:rsidRPr="00131215">
        <w:rPr>
          <w:b/>
        </w:rPr>
        <w:t xml:space="preserve">Teilen Sie unseren Beitrag </w:t>
      </w:r>
    </w:p>
    <w:p w14:paraId="08349263" w14:textId="17E07F63" w:rsidR="00D210A1" w:rsidRPr="00D210A1" w:rsidRDefault="00AC7BC6" w:rsidP="00D210A1">
      <w:hyperlink r:id="rId13" w:history="1">
        <w:r w:rsidR="00D210A1" w:rsidRPr="00B57FE2">
          <w:rPr>
            <w:rStyle w:val="Hyperlink"/>
          </w:rPr>
          <w:t>https://www.linkedin.com/feed/update/urn:li:activity:7048942254010331137</w:t>
        </w:r>
      </w:hyperlink>
    </w:p>
    <w:p w14:paraId="2795BCFC" w14:textId="38C9136C" w:rsidR="00E44D6C" w:rsidRPr="00ED1AFA" w:rsidRDefault="00E44D6C" w:rsidP="00E44D6C">
      <w:pPr>
        <w:rPr>
          <w:b/>
        </w:rPr>
      </w:pPr>
      <w:r>
        <w:rPr>
          <w:b/>
        </w:rPr>
        <w:t xml:space="preserve">oder posten Sie einen </w:t>
      </w:r>
      <w:r w:rsidRPr="00ED1AFA">
        <w:rPr>
          <w:b/>
        </w:rPr>
        <w:t>Beitrag</w:t>
      </w:r>
      <w:r>
        <w:rPr>
          <w:b/>
        </w:rPr>
        <w:t xml:space="preserve"> auf Ihrem eigenen Kanal</w:t>
      </w:r>
      <w:r w:rsidRPr="00ED1AFA">
        <w:rPr>
          <w:b/>
        </w:rPr>
        <w:t>:</w:t>
      </w:r>
    </w:p>
    <w:p w14:paraId="367FC978" w14:textId="6A3A8D98" w:rsidR="00E44D6C" w:rsidRDefault="00E44D6C" w:rsidP="00E44D6C">
      <w:pPr>
        <w:jc w:val="both"/>
      </w:pPr>
      <w:r>
        <w:t>Bewerbungsstart für den #</w:t>
      </w:r>
      <w:proofErr w:type="spellStart"/>
      <w:r>
        <w:t>EnergyEfficiencyAward</w:t>
      </w:r>
      <w:proofErr w:type="spellEnd"/>
      <w:r>
        <w:t xml:space="preserve"> (EEA) 2023 der </w:t>
      </w:r>
      <w:proofErr w:type="spellStart"/>
      <w:r>
        <w:t>dena</w:t>
      </w:r>
      <w:proofErr w:type="spellEnd"/>
      <w:r>
        <w:t xml:space="preserve">: </w:t>
      </w:r>
      <w:r w:rsidRPr="00F75DB7">
        <w:t xml:space="preserve">Private und öffentliche Unternehmen können sich derzeit mit ihren </w:t>
      </w:r>
      <w:r>
        <w:t>P</w:t>
      </w:r>
      <w:r w:rsidRPr="00F75DB7">
        <w:t>rojekten und Konzepten</w:t>
      </w:r>
      <w:r>
        <w:t>, die erfolgreich den Energieverbrauch und den Ausstoß von Treibhausgasen senken</w:t>
      </w:r>
      <w:r w:rsidRPr="00F75DB7">
        <w:t xml:space="preserve"> bei der Deutschen Energie-Agentur (</w:t>
      </w:r>
      <w:proofErr w:type="spellStart"/>
      <w:r w:rsidRPr="00F75DB7">
        <w:t>dena</w:t>
      </w:r>
      <w:proofErr w:type="spellEnd"/>
      <w:r w:rsidRPr="00F75DB7">
        <w:t>) für die Auszeichnung „</w:t>
      </w:r>
      <w:proofErr w:type="spellStart"/>
      <w:r w:rsidRPr="00F75DB7">
        <w:t>Energy</w:t>
      </w:r>
      <w:proofErr w:type="spellEnd"/>
      <w:r w:rsidRPr="00F75DB7">
        <w:t xml:space="preserve"> Efficiency Award </w:t>
      </w:r>
      <w:r>
        <w:t>2023</w:t>
      </w:r>
      <w:r w:rsidRPr="00F75DB7">
        <w:t xml:space="preserve">“ bewerben. </w:t>
      </w:r>
      <w:r>
        <w:t>Es winken Preisgelder von insgesamt 30.000 €.</w:t>
      </w:r>
    </w:p>
    <w:p w14:paraId="5F60C3BA" w14:textId="77777777" w:rsidR="00E44D6C" w:rsidRPr="004238B8" w:rsidRDefault="00E44D6C" w:rsidP="00E44D6C">
      <w:pPr>
        <w:jc w:val="both"/>
      </w:pPr>
      <w:r w:rsidRPr="004238B8">
        <w:t xml:space="preserve">Die </w:t>
      </w:r>
      <w:proofErr w:type="spellStart"/>
      <w:r w:rsidRPr="004238B8">
        <w:t>dena</w:t>
      </w:r>
      <w:proofErr w:type="spellEnd"/>
      <w:r w:rsidRPr="004238B8">
        <w:t xml:space="preserve"> vergibt den Award nun schon zum 17. Mal. #Energieverbrauch und #Treibhausgase senken</w:t>
      </w:r>
      <w:r w:rsidRPr="004238B8">
        <w:rPr>
          <w:rStyle w:val="css-901oao"/>
        </w:rPr>
        <w:t xml:space="preserve"> </w:t>
      </w:r>
      <w:r w:rsidRPr="004238B8">
        <w:t>sind insbesondere auch für Unternehmen vor dem Hintergrund der Gas- und Energiepreiskrise aktueller denn je.</w:t>
      </w:r>
    </w:p>
    <w:p w14:paraId="1E41AD2F" w14:textId="77777777" w:rsidR="00E44D6C" w:rsidRPr="004238B8" w:rsidRDefault="00E44D6C" w:rsidP="00E44D6C">
      <w:pPr>
        <w:jc w:val="both"/>
        <w:rPr>
          <w:u w:val="single"/>
        </w:rPr>
      </w:pPr>
      <w:r w:rsidRPr="004238B8">
        <w:rPr>
          <w:u w:val="single"/>
        </w:rPr>
        <w:t>Der EEA 2023 im Überblick:</w:t>
      </w:r>
    </w:p>
    <w:p w14:paraId="589DAC27" w14:textId="77777777" w:rsidR="00E44D6C" w:rsidRDefault="00E44D6C" w:rsidP="00E44D6C">
      <w:pPr>
        <w:jc w:val="both"/>
      </w:pPr>
      <w:r>
        <w:t xml:space="preserve">• Bewerbungsschluss: </w:t>
      </w:r>
      <w:r w:rsidRPr="0023221B">
        <w:t>12. Juni</w:t>
      </w:r>
      <w:r>
        <w:rPr>
          <w:b/>
        </w:rPr>
        <w:t xml:space="preserve"> </w:t>
      </w:r>
    </w:p>
    <w:p w14:paraId="33E24A55" w14:textId="77777777" w:rsidR="00E44D6C" w:rsidRDefault="00E44D6C" w:rsidP="00E44D6C">
      <w:pPr>
        <w:jc w:val="both"/>
      </w:pPr>
      <w:r>
        <w:t>• Bekanntgabe der bis zu 15 Nominierten: Oktober</w:t>
      </w:r>
    </w:p>
    <w:p w14:paraId="0B4A6384" w14:textId="77777777" w:rsidR="00E44D6C" w:rsidRDefault="00E44D6C" w:rsidP="00E44D6C">
      <w:pPr>
        <w:jc w:val="both"/>
      </w:pPr>
      <w:r>
        <w:t>• Preisverleihung auf dem #</w:t>
      </w:r>
      <w:proofErr w:type="spellStart"/>
      <w:r>
        <w:t>denakongress</w:t>
      </w:r>
      <w:proofErr w:type="spellEnd"/>
      <w:r>
        <w:t xml:space="preserve"> am 13. November</w:t>
      </w:r>
    </w:p>
    <w:p w14:paraId="3FD8811D" w14:textId="77777777" w:rsidR="00E44D6C" w:rsidRDefault="00E44D6C" w:rsidP="00E44D6C">
      <w:pPr>
        <w:jc w:val="both"/>
      </w:pPr>
      <w:r>
        <w:t>• 5 Preise in 4 Kategorien, die mit jeweils 6.000 € prämiert werden</w:t>
      </w:r>
    </w:p>
    <w:p w14:paraId="6FDE1E48" w14:textId="4F83ED6C" w:rsidR="00E44D6C" w:rsidRPr="00F462F0" w:rsidRDefault="00505494" w:rsidP="00E44D6C">
      <w:pPr>
        <w:jc w:val="both"/>
      </w:pPr>
      <w:r>
        <w:t xml:space="preserve">Der internationale Award wird vom Bundesministerium für Wirtschaft und Klimaschutz gefördert und von der KfW als Premium-Partner unterstützt. </w:t>
      </w:r>
      <w:r w:rsidRPr="00D06CE6">
        <w:t>Der Award steht unter der Schirmherrschaft von Bundeswirtschafts</w:t>
      </w:r>
      <w:r>
        <w:t>- und Klimaschutz</w:t>
      </w:r>
      <w:r w:rsidRPr="00D06CE6">
        <w:t xml:space="preserve">minister </w:t>
      </w:r>
      <w:r>
        <w:t xml:space="preserve">Dr. </w:t>
      </w:r>
      <w:r w:rsidRPr="00D06CE6">
        <w:t xml:space="preserve">Robert </w:t>
      </w:r>
      <w:proofErr w:type="spellStart"/>
      <w:r w:rsidRPr="00D06CE6">
        <w:t>Habeck</w:t>
      </w:r>
      <w:proofErr w:type="spellEnd"/>
      <w:r w:rsidRPr="00D06CE6">
        <w:t>.</w:t>
      </w:r>
      <w:bookmarkStart w:id="0" w:name="_GoBack"/>
      <w:bookmarkEnd w:id="0"/>
    </w:p>
    <w:p w14:paraId="2EB70437" w14:textId="1A41E7B9" w:rsidR="004238B8" w:rsidRDefault="004238B8" w:rsidP="00F83939"/>
    <w:sectPr w:rsidR="004238B8" w:rsidSect="00F65645">
      <w:headerReference w:type="default" r:id="rId14"/>
      <w:footerReference w:type="default" r:id="rId15"/>
      <w:pgSz w:w="11907" w:h="16840" w:code="9"/>
      <w:pgMar w:top="2127" w:right="136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AC85" w14:textId="77777777" w:rsidR="00F65645" w:rsidRDefault="00F65645">
      <w:r>
        <w:separator/>
      </w:r>
    </w:p>
  </w:endnote>
  <w:endnote w:type="continuationSeparator" w:id="0">
    <w:p w14:paraId="3A950AFC" w14:textId="77777777" w:rsidR="00F65645" w:rsidRDefault="00F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Neue Praxis">
    <w:altName w:val="Times New Roman"/>
    <w:panose1 w:val="02000503060000020004"/>
    <w:charset w:val="00"/>
    <w:family w:val="auto"/>
    <w:pitch w:val="variable"/>
    <w:sig w:usb0="A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Neue Demos">
    <w:altName w:val="Times New Roman"/>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7BDF" w14:textId="4D045282" w:rsidR="00E30CC1" w:rsidRDefault="00E30CC1" w:rsidP="00553573">
    <w:pPr>
      <w:pStyle w:val="Fuzeile"/>
      <w:framePr w:w="1336" w:wrap="around" w:vAnchor="page" w:hAnchor="page" w:x="9826" w:y="16036"/>
      <w:jc w:val="right"/>
      <w:rPr>
        <w:rFonts w:ascii="Source Sans Pro" w:hAnsi="Source Sans Pro"/>
      </w:rPr>
    </w:pPr>
    <w:r>
      <w:rPr>
        <w:rFonts w:ascii="Source Sans Pro" w:hAnsi="Source Sans Pro"/>
      </w:rPr>
      <w:t xml:space="preserve">Seite </w:t>
    </w:r>
    <w:r>
      <w:rPr>
        <w:rFonts w:ascii="Source Sans Pro" w:hAnsi="Source Sans Pro"/>
      </w:rPr>
      <w:fldChar w:fldCharType="begin"/>
    </w:r>
    <w:r>
      <w:rPr>
        <w:rFonts w:ascii="Source Sans Pro" w:hAnsi="Source Sans Pro"/>
      </w:rPr>
      <w:instrText xml:space="preserve"> PAGE </w:instrText>
    </w:r>
    <w:r>
      <w:rPr>
        <w:rFonts w:ascii="Source Sans Pro" w:hAnsi="Source Sans Pro"/>
      </w:rPr>
      <w:fldChar w:fldCharType="separate"/>
    </w:r>
    <w:r w:rsidR="00AC7BC6">
      <w:rPr>
        <w:rFonts w:ascii="Source Sans Pro" w:hAnsi="Source Sans Pro"/>
        <w:noProof/>
      </w:rPr>
      <w:t>2</w:t>
    </w:r>
    <w:r>
      <w:rPr>
        <w:rFonts w:ascii="Source Sans Pro" w:hAnsi="Source Sans Pro"/>
      </w:rPr>
      <w:fldChar w:fldCharType="end"/>
    </w:r>
    <w:r>
      <w:rPr>
        <w:rFonts w:ascii="Source Sans Pro" w:hAnsi="Source Sans Pro"/>
      </w:rPr>
      <w:t xml:space="preserve"> von </w:t>
    </w:r>
    <w:r>
      <w:rPr>
        <w:rFonts w:ascii="Source Sans Pro" w:hAnsi="Source Sans Pro"/>
      </w:rPr>
      <w:fldChar w:fldCharType="begin"/>
    </w:r>
    <w:r>
      <w:rPr>
        <w:rFonts w:ascii="Source Sans Pro" w:hAnsi="Source Sans Pro"/>
      </w:rPr>
      <w:instrText xml:space="preserve"> NUMPAGES </w:instrText>
    </w:r>
    <w:r>
      <w:rPr>
        <w:rFonts w:ascii="Source Sans Pro" w:hAnsi="Source Sans Pro"/>
      </w:rPr>
      <w:fldChar w:fldCharType="separate"/>
    </w:r>
    <w:r w:rsidR="00AC7BC6">
      <w:rPr>
        <w:rFonts w:ascii="Source Sans Pro" w:hAnsi="Source Sans Pro"/>
        <w:noProof/>
      </w:rPr>
      <w:t>8</w:t>
    </w:r>
    <w:r>
      <w:rPr>
        <w:rFonts w:ascii="Source Sans Pro" w:hAnsi="Source Sans Pro"/>
      </w:rPr>
      <w:fldChar w:fldCharType="end"/>
    </w:r>
  </w:p>
  <w:p w14:paraId="61D2E670" w14:textId="47CA4E1A" w:rsidR="00E30CC1" w:rsidRDefault="004D2176" w:rsidP="00553573">
    <w:pPr>
      <w:pStyle w:val="Fuzeile"/>
      <w:framePr w:w="1336" w:wrap="around" w:vAnchor="page" w:hAnchor="page" w:x="9826" w:y="16036"/>
      <w:jc w:val="right"/>
      <w:rPr>
        <w:rFonts w:ascii="Source Sans Pro" w:hAnsi="Source Sans Pro"/>
      </w:rPr>
    </w:pPr>
    <w:r>
      <w:rPr>
        <w:rFonts w:ascii="Source Sans Pro" w:hAnsi="Source Sans Pro"/>
      </w:rPr>
      <w:fldChar w:fldCharType="begin"/>
    </w:r>
    <w:r>
      <w:rPr>
        <w:rFonts w:ascii="Source Sans Pro" w:hAnsi="Source Sans Pro"/>
      </w:rPr>
      <w:instrText xml:space="preserve"> TIME \@ "dd.MM.yyyy" </w:instrText>
    </w:r>
    <w:r>
      <w:rPr>
        <w:rFonts w:ascii="Source Sans Pro" w:hAnsi="Source Sans Pro"/>
      </w:rPr>
      <w:fldChar w:fldCharType="separate"/>
    </w:r>
    <w:r w:rsidR="002E07A8">
      <w:rPr>
        <w:rFonts w:ascii="Source Sans Pro" w:hAnsi="Source Sans Pro"/>
        <w:noProof/>
      </w:rPr>
      <w:t>12.04.2023</w:t>
    </w:r>
    <w:r>
      <w:rPr>
        <w:rFonts w:ascii="Source Sans Pro" w:hAnsi="Source Sans Pro"/>
      </w:rPr>
      <w:fldChar w:fldCharType="end"/>
    </w:r>
  </w:p>
  <w:p w14:paraId="72DF3B04" w14:textId="77777777" w:rsidR="00E30CC1" w:rsidRDefault="00ED1AFA" w:rsidP="00E30CC1">
    <w:pPr>
      <w:framePr w:w="5041" w:h="369" w:hRule="exact" w:wrap="around" w:vAnchor="page" w:hAnchor="page" w:x="1126" w:y="16096"/>
      <w:spacing w:after="0" w:line="170" w:lineRule="atLeast"/>
      <w:rPr>
        <w:sz w:val="14"/>
      </w:rPr>
    </w:pPr>
    <w:r>
      <w:rPr>
        <w:sz w:val="14"/>
      </w:rPr>
      <w:t>EEA</w:t>
    </w:r>
    <w:r w:rsidR="0023221B">
      <w:rPr>
        <w:sz w:val="14"/>
      </w:rPr>
      <w:t>2023</w:t>
    </w:r>
    <w:r>
      <w:rPr>
        <w:sz w:val="14"/>
      </w:rPr>
      <w:t>: Texte und Banner zur Bekanntmachung</w:t>
    </w:r>
  </w:p>
  <w:p w14:paraId="78E7EA9B" w14:textId="77777777" w:rsidR="00E30CC1" w:rsidRDefault="00E30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DD75" w14:textId="77777777" w:rsidR="00F65645" w:rsidRDefault="00F65645">
      <w:r>
        <w:separator/>
      </w:r>
    </w:p>
  </w:footnote>
  <w:footnote w:type="continuationSeparator" w:id="0">
    <w:p w14:paraId="4F3A78A3" w14:textId="77777777" w:rsidR="00F65645" w:rsidRDefault="00F6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E7EB" w14:textId="16E9EDC8" w:rsidR="005F7F2C" w:rsidRPr="00536504" w:rsidRDefault="00F65645" w:rsidP="00536504">
    <w:pPr>
      <w:pStyle w:val="Kopfzeile"/>
    </w:pPr>
    <w:r>
      <w:rPr>
        <w:noProof/>
        <w:lang w:eastAsia="zh-CN" w:bidi="he-IL"/>
      </w:rPr>
      <w:drawing>
        <wp:anchor distT="0" distB="0" distL="114300" distR="114300" simplePos="0" relativeHeight="251658240" behindDoc="0" locked="0" layoutInCell="1" allowOverlap="1" wp14:anchorId="2DF6B94D" wp14:editId="6D2F870D">
          <wp:simplePos x="0" y="0"/>
          <wp:positionH relativeFrom="column">
            <wp:posOffset>4921885</wp:posOffset>
          </wp:positionH>
          <wp:positionV relativeFrom="paragraph">
            <wp:posOffset>95885</wp:posOffset>
          </wp:positionV>
          <wp:extent cx="1439545" cy="654685"/>
          <wp:effectExtent l="0" t="0" r="825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_de_rgb_L.png"/>
                  <pic:cNvPicPr/>
                </pic:nvPicPr>
                <pic:blipFill rotWithShape="1">
                  <a:blip r:embed="rId1" cstate="print">
                    <a:extLst>
                      <a:ext uri="{28A0092B-C50C-407E-A947-70E740481C1C}">
                        <a14:useLocalDpi xmlns:a14="http://schemas.microsoft.com/office/drawing/2010/main" val="0"/>
                      </a:ext>
                    </a:extLst>
                  </a:blip>
                  <a:srcRect l="12940" t="22526" r="12938" b="20116"/>
                  <a:stretch/>
                </pic:blipFill>
                <pic:spPr bwMode="auto">
                  <a:xfrm>
                    <a:off x="0" y="0"/>
                    <a:ext cx="143954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491">
      <w:rPr>
        <w:rFonts w:ascii="Neue Demos" w:hAnsi="Neue Demos"/>
        <w:noProof/>
        <w:vanish/>
        <w:lang w:eastAsia="zh-CN" w:bidi="he-IL"/>
      </w:rPr>
      <w:drawing>
        <wp:anchor distT="0" distB="0" distL="114300" distR="114300" simplePos="0" relativeHeight="251660288" behindDoc="1" locked="0" layoutInCell="1" allowOverlap="1" wp14:anchorId="535CF3E2" wp14:editId="3005102D">
          <wp:simplePos x="0" y="0"/>
          <wp:positionH relativeFrom="column">
            <wp:posOffset>-367665</wp:posOffset>
          </wp:positionH>
          <wp:positionV relativeFrom="paragraph">
            <wp:posOffset>-107315</wp:posOffset>
          </wp:positionV>
          <wp:extent cx="1304925" cy="1295400"/>
          <wp:effectExtent l="0" t="0" r="9525" b="0"/>
          <wp:wrapTight wrapText="bothSides">
            <wp:wrapPolygon edited="0">
              <wp:start x="0" y="0"/>
              <wp:lineTo x="0" y="318"/>
              <wp:lineTo x="7568" y="10165"/>
              <wp:lineTo x="0" y="13659"/>
              <wp:lineTo x="0" y="21282"/>
              <wp:lineTo x="18604" y="21282"/>
              <wp:lineTo x="18920" y="21282"/>
              <wp:lineTo x="21442" y="14612"/>
              <wp:lineTo x="21442" y="13659"/>
              <wp:lineTo x="18920" y="10165"/>
              <wp:lineTo x="10721"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2" cstate="print">
                    <a:extLst>
                      <a:ext uri="{28A0092B-C50C-407E-A947-70E740481C1C}">
                        <a14:useLocalDpi xmlns:a14="http://schemas.microsoft.com/office/drawing/2010/main"/>
                      </a:ext>
                    </a:extLst>
                  </a:blip>
                  <a:stretch>
                    <a:fillRect/>
                  </a:stretch>
                </pic:blipFill>
                <pic:spPr>
                  <a:xfrm>
                    <a:off x="0" y="0"/>
                    <a:ext cx="130492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CB5"/>
    <w:multiLevelType w:val="multilevel"/>
    <w:tmpl w:val="416C4912"/>
    <w:styleLink w:val="berschrift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72F"/>
    <w:multiLevelType w:val="multilevel"/>
    <w:tmpl w:val="8DD80084"/>
    <w:styleLink w:val="Formatvorlag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6E3C33"/>
    <w:multiLevelType w:val="hybridMultilevel"/>
    <w:tmpl w:val="45808B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B046A"/>
    <w:multiLevelType w:val="multilevel"/>
    <w:tmpl w:val="39F6098C"/>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0EC1BB1"/>
    <w:multiLevelType w:val="hybridMultilevel"/>
    <w:tmpl w:val="FDA402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53CB8"/>
    <w:multiLevelType w:val="multilevel"/>
    <w:tmpl w:val="E24C2624"/>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tabs>
          <w:tab w:val="num" w:pos="567"/>
        </w:tabs>
        <w:ind w:left="567" w:hanging="567"/>
      </w:pPr>
      <w:rPr>
        <w:rFonts w:hint="default"/>
      </w:rPr>
    </w:lvl>
    <w:lvl w:ilvl="2">
      <w:start w:val="1"/>
      <w:numFmt w:val="decimal"/>
      <w:pStyle w:val="berschrift3nummeriert"/>
      <w:lvlText w:val="%1.%2.%3"/>
      <w:lvlJc w:val="left"/>
      <w:pPr>
        <w:tabs>
          <w:tab w:val="num" w:pos="567"/>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F43B9D"/>
    <w:multiLevelType w:val="hybridMultilevel"/>
    <w:tmpl w:val="8DFEEB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D6B50"/>
    <w:multiLevelType w:val="hybridMultilevel"/>
    <w:tmpl w:val="610A274C"/>
    <w:lvl w:ilvl="0" w:tplc="04070003">
      <w:start w:val="1"/>
      <w:numFmt w:val="bullet"/>
      <w:lvlText w:val="o"/>
      <w:lvlJc w:val="left"/>
      <w:pPr>
        <w:ind w:left="890" w:hanging="360"/>
      </w:pPr>
      <w:rPr>
        <w:rFonts w:ascii="Courier New" w:hAnsi="Courier New" w:cs="Courier New"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9" w15:restartNumberingAfterBreak="0">
    <w:nsid w:val="586B4404"/>
    <w:multiLevelType w:val="hybridMultilevel"/>
    <w:tmpl w:val="183615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717991"/>
    <w:multiLevelType w:val="multilevel"/>
    <w:tmpl w:val="0E42670C"/>
    <w:styleLink w:val="Formatvorlage3"/>
    <w:lvl w:ilvl="0">
      <w:start w:val="1"/>
      <w:numFmt w:val="decimal"/>
      <w:lvlText w:val="%1"/>
      <w:lvlJc w:val="left"/>
      <w:pPr>
        <w:tabs>
          <w:tab w:val="num" w:pos="567"/>
        </w:tabs>
        <w:ind w:left="1647" w:hanging="108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65CD42F0"/>
    <w:multiLevelType w:val="hybridMultilevel"/>
    <w:tmpl w:val="5156DD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9E2CC0"/>
    <w:multiLevelType w:val="hybridMultilevel"/>
    <w:tmpl w:val="FA0C31B0"/>
    <w:lvl w:ilvl="0" w:tplc="DB248732">
      <w:start w:val="1"/>
      <w:numFmt w:val="bullet"/>
      <w:pStyle w:val="Bullet3Ordnung"/>
      <w:lvlText w:val="–"/>
      <w:lvlJc w:val="left"/>
      <w:pPr>
        <w:ind w:left="890" w:hanging="360"/>
      </w:pPr>
      <w:rPr>
        <w:rFonts w:ascii="Arial" w:hAnsi="Arial" w:hint="default"/>
        <w:color w:val="auto"/>
        <w:sz w:val="14"/>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3" w15:restartNumberingAfterBreak="0">
    <w:nsid w:val="6F15352A"/>
    <w:multiLevelType w:val="hybridMultilevel"/>
    <w:tmpl w:val="104EE6C8"/>
    <w:lvl w:ilvl="0" w:tplc="670002B4">
      <w:start w:val="1"/>
      <w:numFmt w:val="bullet"/>
      <w:pStyle w:val="Bullet2Ordnung"/>
      <w:lvlText w:val="–"/>
      <w:lvlJc w:val="left"/>
      <w:pPr>
        <w:tabs>
          <w:tab w:val="num" w:pos="227"/>
        </w:tabs>
        <w:ind w:left="340" w:hanging="170"/>
      </w:pPr>
      <w:rPr>
        <w:rFonts w:ascii="Arial" w:hAnsi="Arial"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4"/>
  </w:num>
  <w:num w:numId="5">
    <w:abstractNumId w:val="0"/>
  </w:num>
  <w:num w:numId="6">
    <w:abstractNumId w:val="2"/>
  </w:num>
  <w:num w:numId="7">
    <w:abstractNumId w:val="10"/>
  </w:num>
  <w:num w:numId="8">
    <w:abstractNumId w:val="12"/>
  </w:num>
  <w:num w:numId="9">
    <w:abstractNumId w:val="11"/>
  </w:num>
  <w:num w:numId="10">
    <w:abstractNumId w:val="9"/>
  </w:num>
  <w:num w:numId="11">
    <w:abstractNumId w:val="8"/>
  </w:num>
  <w:num w:numId="12">
    <w:abstractNumId w:val="3"/>
  </w:num>
  <w:num w:numId="13">
    <w:abstractNumId w:val="5"/>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autoHyphenation/>
  <w:hyphenationZone w:val="425"/>
  <w:noPunctuationKerning/>
  <w:characterSpacingControl w:val="doNotCompress"/>
  <w:hdrShapeDefaults>
    <o:shapedefaults v:ext="edit" spidmax="24577">
      <o:colormru v:ext="edit" colors="#fb8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5"/>
    <w:rsid w:val="00007D30"/>
    <w:rsid w:val="00017855"/>
    <w:rsid w:val="00040B43"/>
    <w:rsid w:val="000442ED"/>
    <w:rsid w:val="0004436C"/>
    <w:rsid w:val="00044C1D"/>
    <w:rsid w:val="00065ABC"/>
    <w:rsid w:val="000861B4"/>
    <w:rsid w:val="00086AE9"/>
    <w:rsid w:val="000A660B"/>
    <w:rsid w:val="000B10FE"/>
    <w:rsid w:val="000B7E91"/>
    <w:rsid w:val="000E5B6E"/>
    <w:rsid w:val="000F513E"/>
    <w:rsid w:val="00103580"/>
    <w:rsid w:val="00115235"/>
    <w:rsid w:val="00131215"/>
    <w:rsid w:val="00137405"/>
    <w:rsid w:val="00152C90"/>
    <w:rsid w:val="00155141"/>
    <w:rsid w:val="00165375"/>
    <w:rsid w:val="0016549A"/>
    <w:rsid w:val="0017001D"/>
    <w:rsid w:val="00173A3D"/>
    <w:rsid w:val="00191773"/>
    <w:rsid w:val="00195D31"/>
    <w:rsid w:val="00197675"/>
    <w:rsid w:val="001A4E08"/>
    <w:rsid w:val="001B0DDF"/>
    <w:rsid w:val="001C2382"/>
    <w:rsid w:val="001C2C64"/>
    <w:rsid w:val="001C6A1F"/>
    <w:rsid w:val="001D4020"/>
    <w:rsid w:val="001E085F"/>
    <w:rsid w:val="001E2170"/>
    <w:rsid w:val="00205EF1"/>
    <w:rsid w:val="002151C6"/>
    <w:rsid w:val="0023221B"/>
    <w:rsid w:val="002413B0"/>
    <w:rsid w:val="00247E4D"/>
    <w:rsid w:val="002A1B60"/>
    <w:rsid w:val="002C3811"/>
    <w:rsid w:val="002C5CD7"/>
    <w:rsid w:val="002E07A8"/>
    <w:rsid w:val="002F6177"/>
    <w:rsid w:val="00311514"/>
    <w:rsid w:val="00311830"/>
    <w:rsid w:val="0031594C"/>
    <w:rsid w:val="0031665C"/>
    <w:rsid w:val="0032392B"/>
    <w:rsid w:val="003312B9"/>
    <w:rsid w:val="003404B6"/>
    <w:rsid w:val="0034420E"/>
    <w:rsid w:val="00366BAD"/>
    <w:rsid w:val="00367C19"/>
    <w:rsid w:val="00371691"/>
    <w:rsid w:val="003771B6"/>
    <w:rsid w:val="00384491"/>
    <w:rsid w:val="00391058"/>
    <w:rsid w:val="003A7691"/>
    <w:rsid w:val="003B5CE6"/>
    <w:rsid w:val="003C2FCD"/>
    <w:rsid w:val="003C7EA8"/>
    <w:rsid w:val="003E17CA"/>
    <w:rsid w:val="003E49A9"/>
    <w:rsid w:val="003E4BB3"/>
    <w:rsid w:val="003E6220"/>
    <w:rsid w:val="003E648D"/>
    <w:rsid w:val="003E75B6"/>
    <w:rsid w:val="003F1AA4"/>
    <w:rsid w:val="003F6186"/>
    <w:rsid w:val="003F6462"/>
    <w:rsid w:val="004034C9"/>
    <w:rsid w:val="00407940"/>
    <w:rsid w:val="00407EEA"/>
    <w:rsid w:val="00410314"/>
    <w:rsid w:val="0041208B"/>
    <w:rsid w:val="004163F3"/>
    <w:rsid w:val="0041793A"/>
    <w:rsid w:val="004238B8"/>
    <w:rsid w:val="004402E7"/>
    <w:rsid w:val="00456DF4"/>
    <w:rsid w:val="0047314D"/>
    <w:rsid w:val="00473515"/>
    <w:rsid w:val="004A34A2"/>
    <w:rsid w:val="004A6364"/>
    <w:rsid w:val="004B4B6B"/>
    <w:rsid w:val="004C4DF8"/>
    <w:rsid w:val="004C4F6A"/>
    <w:rsid w:val="004D18F3"/>
    <w:rsid w:val="004D1C17"/>
    <w:rsid w:val="004D2176"/>
    <w:rsid w:val="004E4B55"/>
    <w:rsid w:val="004E5B9E"/>
    <w:rsid w:val="004F1F53"/>
    <w:rsid w:val="004F37D7"/>
    <w:rsid w:val="004F418E"/>
    <w:rsid w:val="00500C95"/>
    <w:rsid w:val="00505494"/>
    <w:rsid w:val="0052770C"/>
    <w:rsid w:val="00536504"/>
    <w:rsid w:val="00551C87"/>
    <w:rsid w:val="00553573"/>
    <w:rsid w:val="005565B3"/>
    <w:rsid w:val="00573A75"/>
    <w:rsid w:val="00575B02"/>
    <w:rsid w:val="00577966"/>
    <w:rsid w:val="005B5ED4"/>
    <w:rsid w:val="005E1DCA"/>
    <w:rsid w:val="005F7F2C"/>
    <w:rsid w:val="00607760"/>
    <w:rsid w:val="0061075C"/>
    <w:rsid w:val="0061101D"/>
    <w:rsid w:val="00623AAF"/>
    <w:rsid w:val="00631A8B"/>
    <w:rsid w:val="00643AD5"/>
    <w:rsid w:val="00644636"/>
    <w:rsid w:val="00645D33"/>
    <w:rsid w:val="00665849"/>
    <w:rsid w:val="0066610B"/>
    <w:rsid w:val="00666254"/>
    <w:rsid w:val="00672B0A"/>
    <w:rsid w:val="00692596"/>
    <w:rsid w:val="006A6C92"/>
    <w:rsid w:val="006C35CD"/>
    <w:rsid w:val="006E0D4D"/>
    <w:rsid w:val="006F6976"/>
    <w:rsid w:val="00707107"/>
    <w:rsid w:val="00712DE0"/>
    <w:rsid w:val="00740F9F"/>
    <w:rsid w:val="00745685"/>
    <w:rsid w:val="00751092"/>
    <w:rsid w:val="00763A95"/>
    <w:rsid w:val="007738CC"/>
    <w:rsid w:val="007D2C78"/>
    <w:rsid w:val="007D76D1"/>
    <w:rsid w:val="007F4D9F"/>
    <w:rsid w:val="00803DE5"/>
    <w:rsid w:val="00810124"/>
    <w:rsid w:val="00826A50"/>
    <w:rsid w:val="00831C50"/>
    <w:rsid w:val="008339FA"/>
    <w:rsid w:val="0083400C"/>
    <w:rsid w:val="008461F0"/>
    <w:rsid w:val="0086212A"/>
    <w:rsid w:val="00865966"/>
    <w:rsid w:val="008737E6"/>
    <w:rsid w:val="00896101"/>
    <w:rsid w:val="00896F16"/>
    <w:rsid w:val="008A7954"/>
    <w:rsid w:val="008C2BC5"/>
    <w:rsid w:val="008E2CBD"/>
    <w:rsid w:val="008F06D3"/>
    <w:rsid w:val="009141BB"/>
    <w:rsid w:val="0091542E"/>
    <w:rsid w:val="0091786E"/>
    <w:rsid w:val="00927432"/>
    <w:rsid w:val="009314A8"/>
    <w:rsid w:val="0095168F"/>
    <w:rsid w:val="00953AB7"/>
    <w:rsid w:val="00955DFB"/>
    <w:rsid w:val="00962E95"/>
    <w:rsid w:val="009742D2"/>
    <w:rsid w:val="00987B8F"/>
    <w:rsid w:val="009A5272"/>
    <w:rsid w:val="009D3B6D"/>
    <w:rsid w:val="009D3D36"/>
    <w:rsid w:val="009D3F7D"/>
    <w:rsid w:val="009F5E99"/>
    <w:rsid w:val="00A06DFF"/>
    <w:rsid w:val="00A210D9"/>
    <w:rsid w:val="00A2202F"/>
    <w:rsid w:val="00A2324B"/>
    <w:rsid w:val="00A2784F"/>
    <w:rsid w:val="00A37A33"/>
    <w:rsid w:val="00A82874"/>
    <w:rsid w:val="00A96005"/>
    <w:rsid w:val="00AA5BB9"/>
    <w:rsid w:val="00AA6257"/>
    <w:rsid w:val="00AB5B84"/>
    <w:rsid w:val="00AB6EE9"/>
    <w:rsid w:val="00AC38E8"/>
    <w:rsid w:val="00AC7BC6"/>
    <w:rsid w:val="00AD4E63"/>
    <w:rsid w:val="00AE3104"/>
    <w:rsid w:val="00AE58BD"/>
    <w:rsid w:val="00AF2351"/>
    <w:rsid w:val="00AF7E13"/>
    <w:rsid w:val="00B047C4"/>
    <w:rsid w:val="00B15664"/>
    <w:rsid w:val="00B2262C"/>
    <w:rsid w:val="00B43075"/>
    <w:rsid w:val="00B7161D"/>
    <w:rsid w:val="00B83096"/>
    <w:rsid w:val="00B96B5D"/>
    <w:rsid w:val="00BA4A41"/>
    <w:rsid w:val="00BB5B6F"/>
    <w:rsid w:val="00BC0DE8"/>
    <w:rsid w:val="00BF2274"/>
    <w:rsid w:val="00C34EF5"/>
    <w:rsid w:val="00C42F97"/>
    <w:rsid w:val="00C47627"/>
    <w:rsid w:val="00C5351A"/>
    <w:rsid w:val="00C74A05"/>
    <w:rsid w:val="00CA1242"/>
    <w:rsid w:val="00CF424B"/>
    <w:rsid w:val="00CF5FA3"/>
    <w:rsid w:val="00D0010B"/>
    <w:rsid w:val="00D01015"/>
    <w:rsid w:val="00D0765F"/>
    <w:rsid w:val="00D15F81"/>
    <w:rsid w:val="00D210A1"/>
    <w:rsid w:val="00D2387B"/>
    <w:rsid w:val="00D24391"/>
    <w:rsid w:val="00D307C1"/>
    <w:rsid w:val="00D30EA8"/>
    <w:rsid w:val="00D36D6C"/>
    <w:rsid w:val="00D43DBA"/>
    <w:rsid w:val="00D615D2"/>
    <w:rsid w:val="00D7286C"/>
    <w:rsid w:val="00D74768"/>
    <w:rsid w:val="00D75AF4"/>
    <w:rsid w:val="00D85893"/>
    <w:rsid w:val="00D90FB2"/>
    <w:rsid w:val="00DA3011"/>
    <w:rsid w:val="00DA64A5"/>
    <w:rsid w:val="00DC3C3B"/>
    <w:rsid w:val="00DC4F06"/>
    <w:rsid w:val="00DD3F82"/>
    <w:rsid w:val="00DE3DB0"/>
    <w:rsid w:val="00DF2593"/>
    <w:rsid w:val="00E10121"/>
    <w:rsid w:val="00E30CC1"/>
    <w:rsid w:val="00E33621"/>
    <w:rsid w:val="00E44D6C"/>
    <w:rsid w:val="00E53FF7"/>
    <w:rsid w:val="00E60327"/>
    <w:rsid w:val="00E6211F"/>
    <w:rsid w:val="00E659C4"/>
    <w:rsid w:val="00E80700"/>
    <w:rsid w:val="00E84F1E"/>
    <w:rsid w:val="00EB2AD0"/>
    <w:rsid w:val="00EB3F1D"/>
    <w:rsid w:val="00EC7FB8"/>
    <w:rsid w:val="00ED1AFA"/>
    <w:rsid w:val="00EF1BC9"/>
    <w:rsid w:val="00EF31C0"/>
    <w:rsid w:val="00EF63E8"/>
    <w:rsid w:val="00F00224"/>
    <w:rsid w:val="00F04522"/>
    <w:rsid w:val="00F271C3"/>
    <w:rsid w:val="00F43944"/>
    <w:rsid w:val="00F462F0"/>
    <w:rsid w:val="00F51C54"/>
    <w:rsid w:val="00F65645"/>
    <w:rsid w:val="00F66C2B"/>
    <w:rsid w:val="00F671BB"/>
    <w:rsid w:val="00F75DB7"/>
    <w:rsid w:val="00F83939"/>
    <w:rsid w:val="00F93E90"/>
    <w:rsid w:val="00FB0AED"/>
    <w:rsid w:val="00FC2C0A"/>
    <w:rsid w:val="00FC6379"/>
    <w:rsid w:val="00FD26E4"/>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b8a00"/>
    </o:shapedefaults>
    <o:shapelayout v:ext="edit">
      <o:idmap v:ext="edit" data="1"/>
    </o:shapelayout>
  </w:shapeDefaults>
  <w:decimalSymbol w:val=","/>
  <w:listSeparator w:val=";"/>
  <w14:docId w14:val="380AC7F3"/>
  <w15:docId w15:val="{9D318262-04C9-40F3-B21D-EF707B0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18E"/>
    <w:pPr>
      <w:spacing w:after="120" w:line="300" w:lineRule="atLeast"/>
    </w:pPr>
    <w:rPr>
      <w:rFonts w:ascii="Source Sans Pro" w:hAnsi="Source Sans Pro"/>
      <w:kern w:val="16"/>
    </w:rPr>
  </w:style>
  <w:style w:type="paragraph" w:styleId="berschrift10">
    <w:name w:val="heading 1"/>
    <w:basedOn w:val="Standard"/>
    <w:next w:val="Standard"/>
    <w:link w:val="berschrift1Zchn"/>
    <w:qFormat/>
    <w:rsid w:val="004F418E"/>
    <w:pPr>
      <w:keepNext/>
      <w:keepLines/>
      <w:spacing w:before="240"/>
      <w:outlineLvl w:val="0"/>
    </w:pPr>
    <w:rPr>
      <w:rFonts w:ascii="Roboto Slab" w:eastAsiaTheme="majorEastAsia" w:hAnsi="Roboto Slab" w:cs="Arial"/>
      <w:b/>
      <w:bCs/>
      <w:kern w:val="12"/>
      <w:sz w:val="24"/>
      <w:szCs w:val="24"/>
    </w:rPr>
  </w:style>
  <w:style w:type="paragraph" w:styleId="berschrift2">
    <w:name w:val="heading 2"/>
    <w:basedOn w:val="Standard"/>
    <w:next w:val="Standard"/>
    <w:link w:val="berschrift2Zchn"/>
    <w:qFormat/>
    <w:rsid w:val="004F418E"/>
    <w:pPr>
      <w:keepNext/>
      <w:spacing w:before="240"/>
      <w:outlineLvl w:val="1"/>
    </w:pPr>
    <w:rPr>
      <w:rFonts w:ascii="Roboto Slab" w:eastAsiaTheme="majorEastAsia" w:hAnsi="Roboto Slab" w:cs="Arial"/>
      <w:b/>
      <w:bCs/>
      <w:iCs/>
      <w:sz w:val="22"/>
      <w:szCs w:val="28"/>
    </w:rPr>
  </w:style>
  <w:style w:type="paragraph" w:styleId="berschrift3">
    <w:name w:val="heading 3"/>
    <w:basedOn w:val="Standard"/>
    <w:next w:val="Standard"/>
    <w:link w:val="berschrift3Zchn"/>
    <w:qFormat/>
    <w:rsid w:val="004F418E"/>
    <w:pPr>
      <w:keepNext/>
      <w:spacing w:before="240" w:after="60"/>
      <w:outlineLvl w:val="2"/>
    </w:pPr>
    <w:rPr>
      <w:rFonts w:ascii="Roboto Slab" w:eastAsiaTheme="majorEastAsia" w:hAnsi="Roboto Slab" w:cs="Arial"/>
      <w:b/>
      <w:bCs/>
      <w:szCs w:val="26"/>
    </w:rPr>
  </w:style>
  <w:style w:type="paragraph" w:styleId="berschrift4">
    <w:name w:val="heading 4"/>
    <w:basedOn w:val="Standard"/>
    <w:next w:val="Standard"/>
    <w:link w:val="berschrift4Zchn"/>
    <w:qFormat/>
    <w:rsid w:val="004F418E"/>
    <w:pPr>
      <w:keepNext/>
      <w:keepLines/>
      <w:spacing w:before="240" w:after="0"/>
      <w:outlineLvl w:val="3"/>
    </w:pPr>
    <w:rPr>
      <w:rFonts w:ascii="Roboto Slab" w:eastAsiaTheme="majorEastAsia" w:hAnsi="Roboto Slab" w:cstheme="majorBidi"/>
      <w:b/>
      <w:bCs/>
      <w:szCs w:val="28"/>
    </w:rPr>
  </w:style>
  <w:style w:type="paragraph" w:styleId="berschrift5">
    <w:name w:val="heading 5"/>
    <w:basedOn w:val="Standard"/>
    <w:next w:val="Standard"/>
    <w:link w:val="berschrift5Zchn"/>
    <w:semiHidden/>
    <w:rsid w:val="000B7E91"/>
    <w:pPr>
      <w:spacing w:before="240" w:after="60"/>
      <w:outlineLvl w:val="4"/>
    </w:pPr>
    <w:rPr>
      <w:rFonts w:eastAsiaTheme="majorEastAsia" w:cstheme="majorBidi"/>
      <w:b/>
      <w:bCs/>
      <w:i/>
      <w:iCs/>
      <w:sz w:val="26"/>
      <w:szCs w:val="26"/>
    </w:rPr>
  </w:style>
  <w:style w:type="paragraph" w:styleId="berschrift6">
    <w:name w:val="heading 6"/>
    <w:basedOn w:val="Standard"/>
    <w:next w:val="Standard"/>
    <w:link w:val="berschrift6Zchn"/>
    <w:semiHidden/>
    <w:rsid w:val="000B7E91"/>
    <w:pPr>
      <w:spacing w:before="240" w:after="60"/>
      <w:outlineLvl w:val="5"/>
    </w:pPr>
    <w:rPr>
      <w:rFonts w:ascii="Times New Roman" w:eastAsiaTheme="majorEastAsia" w:hAnsi="Times New Roman" w:cstheme="majorBidi"/>
      <w:b/>
      <w:bCs/>
      <w:sz w:val="22"/>
      <w:szCs w:val="22"/>
    </w:rPr>
  </w:style>
  <w:style w:type="paragraph" w:styleId="berschrift7">
    <w:name w:val="heading 7"/>
    <w:basedOn w:val="Standard"/>
    <w:next w:val="Standard"/>
    <w:link w:val="berschrift7Zchn"/>
    <w:semiHidden/>
    <w:rsid w:val="000B7E91"/>
    <w:pPr>
      <w:spacing w:before="240" w:after="60"/>
      <w:outlineLvl w:val="6"/>
    </w:pPr>
    <w:rPr>
      <w:rFonts w:ascii="Times New Roman" w:eastAsiaTheme="majorEastAsia" w:hAnsi="Times New Roman" w:cstheme="majorBidi"/>
      <w:sz w:val="24"/>
      <w:szCs w:val="24"/>
    </w:rPr>
  </w:style>
  <w:style w:type="paragraph" w:styleId="berschrift8">
    <w:name w:val="heading 8"/>
    <w:basedOn w:val="Standard"/>
    <w:next w:val="Standard"/>
    <w:link w:val="berschrift8Zchn"/>
    <w:semiHidden/>
    <w:rsid w:val="000B7E91"/>
    <w:pPr>
      <w:spacing w:before="240" w:after="60"/>
      <w:outlineLvl w:val="7"/>
    </w:pPr>
    <w:rPr>
      <w:rFonts w:ascii="Times New Roman" w:eastAsiaTheme="majorEastAsia" w:hAnsi="Times New Roman" w:cstheme="majorBidi"/>
      <w:i/>
      <w:iCs/>
      <w:sz w:val="24"/>
      <w:szCs w:val="24"/>
    </w:rPr>
  </w:style>
  <w:style w:type="paragraph" w:styleId="berschrift9">
    <w:name w:val="heading 9"/>
    <w:basedOn w:val="Standard"/>
    <w:next w:val="Standard"/>
    <w:link w:val="berschrift9Zchn"/>
    <w:semiHidden/>
    <w:rsid w:val="000B7E91"/>
    <w:pPr>
      <w:spacing w:before="240" w:after="60"/>
      <w:outlineLvl w:val="8"/>
    </w:pPr>
    <w:rPr>
      <w:rFonts w:ascii="Arial" w:eastAsiaTheme="majorEastAsia"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F1AA4"/>
    <w:pPr>
      <w:tabs>
        <w:tab w:val="center" w:pos="4536"/>
        <w:tab w:val="right" w:pos="9072"/>
      </w:tabs>
      <w:spacing w:after="0" w:line="170" w:lineRule="atLeast"/>
    </w:pPr>
    <w:rPr>
      <w:rFonts w:ascii="Neue Praxis" w:hAnsi="Neue Praxis"/>
      <w:kern w:val="12"/>
      <w:sz w:val="14"/>
      <w:szCs w:val="14"/>
    </w:rPr>
  </w:style>
  <w:style w:type="paragraph" w:styleId="Fuzeile">
    <w:name w:val="footer"/>
    <w:basedOn w:val="Kopfzeile"/>
    <w:link w:val="FuzeileZchn"/>
    <w:semiHidden/>
    <w:rsid w:val="003F1AA4"/>
  </w:style>
  <w:style w:type="paragraph" w:customStyle="1" w:styleId="Dokumententitel">
    <w:name w:val="Dokumententitel"/>
    <w:basedOn w:val="berschrift10"/>
    <w:qFormat/>
    <w:rsid w:val="004F418E"/>
    <w:pPr>
      <w:spacing w:before="0"/>
      <w:outlineLvl w:val="9"/>
    </w:pPr>
    <w:rPr>
      <w:sz w:val="36"/>
    </w:rPr>
  </w:style>
  <w:style w:type="table" w:styleId="Tabellenraster">
    <w:name w:val="Table Grid"/>
    <w:basedOn w:val="NormaleTabelle"/>
    <w:semiHidden/>
    <w:rsid w:val="00573A7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6A6C92"/>
    <w:pPr>
      <w:tabs>
        <w:tab w:val="left" w:pos="480"/>
        <w:tab w:val="right" w:leader="dot" w:pos="9060"/>
      </w:tabs>
      <w:spacing w:before="120" w:line="240" w:lineRule="auto"/>
    </w:pPr>
    <w:rPr>
      <w:b/>
      <w:noProof/>
      <w:kern w:val="0"/>
      <w:sz w:val="22"/>
      <w:szCs w:val="24"/>
    </w:rPr>
  </w:style>
  <w:style w:type="character" w:customStyle="1" w:styleId="berschrift2Zchn">
    <w:name w:val="Überschrift 2 Zchn"/>
    <w:basedOn w:val="Absatz-Standardschriftart"/>
    <w:link w:val="berschrift2"/>
    <w:rsid w:val="004F418E"/>
    <w:rPr>
      <w:rFonts w:ascii="Roboto Slab" w:eastAsiaTheme="majorEastAsia" w:hAnsi="Roboto Slab" w:cs="Arial"/>
      <w:b/>
      <w:bCs/>
      <w:iCs/>
      <w:kern w:val="16"/>
      <w:sz w:val="22"/>
      <w:szCs w:val="28"/>
    </w:rPr>
  </w:style>
  <w:style w:type="character" w:styleId="Seitenzahl">
    <w:name w:val="page number"/>
    <w:basedOn w:val="Absatz-Standardschriftart"/>
    <w:semiHidden/>
    <w:rsid w:val="00BB5B6F"/>
  </w:style>
  <w:style w:type="paragraph" w:styleId="Verzeichnis2">
    <w:name w:val="toc 2"/>
    <w:basedOn w:val="Standard"/>
    <w:next w:val="Standard"/>
    <w:autoRedefine/>
    <w:semiHidden/>
    <w:rsid w:val="006A6C92"/>
    <w:pPr>
      <w:tabs>
        <w:tab w:val="right" w:leader="dot" w:pos="9060"/>
      </w:tabs>
      <w:spacing w:before="120" w:line="240" w:lineRule="auto"/>
      <w:ind w:left="238"/>
    </w:pPr>
    <w:rPr>
      <w:kern w:val="0"/>
      <w:szCs w:val="24"/>
    </w:rPr>
  </w:style>
  <w:style w:type="paragraph" w:styleId="Dokumentstruktur">
    <w:name w:val="Document Map"/>
    <w:basedOn w:val="Standard"/>
    <w:semiHidden/>
    <w:rsid w:val="002F6177"/>
    <w:pPr>
      <w:shd w:val="clear" w:color="auto" w:fill="000080"/>
    </w:pPr>
    <w:rPr>
      <w:rFonts w:ascii="Tahoma" w:hAnsi="Tahoma" w:cs="Tahoma"/>
    </w:rPr>
  </w:style>
  <w:style w:type="paragraph" w:styleId="Verzeichnis3">
    <w:name w:val="toc 3"/>
    <w:basedOn w:val="Standard"/>
    <w:next w:val="Standard"/>
    <w:autoRedefine/>
    <w:semiHidden/>
    <w:rsid w:val="006A6C92"/>
    <w:pPr>
      <w:ind w:left="400"/>
    </w:pPr>
  </w:style>
  <w:style w:type="paragraph" w:customStyle="1" w:styleId="Bullet1Ordnung">
    <w:name w:val="Bullet 1.Ordnung"/>
    <w:basedOn w:val="Standard"/>
    <w:qFormat/>
    <w:rsid w:val="00831C50"/>
    <w:pPr>
      <w:numPr>
        <w:numId w:val="1"/>
      </w:numPr>
      <w:spacing w:after="0" w:line="300" w:lineRule="exact"/>
    </w:pPr>
    <w:rPr>
      <w:kern w:val="10"/>
      <w:szCs w:val="24"/>
    </w:rPr>
  </w:style>
  <w:style w:type="paragraph" w:customStyle="1" w:styleId="Bullet2Ordnung">
    <w:name w:val="Bullet 2.Ordnung"/>
    <w:basedOn w:val="Standard"/>
    <w:qFormat/>
    <w:rsid w:val="00831C50"/>
    <w:pPr>
      <w:numPr>
        <w:numId w:val="2"/>
      </w:numPr>
      <w:spacing w:after="0"/>
    </w:pPr>
  </w:style>
  <w:style w:type="paragraph" w:styleId="Sprechblasentext">
    <w:name w:val="Balloon Text"/>
    <w:basedOn w:val="Standard"/>
    <w:link w:val="SprechblasentextZchn"/>
    <w:semiHidden/>
    <w:rsid w:val="00556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77966"/>
    <w:rPr>
      <w:rFonts w:ascii="Tahoma" w:hAnsi="Tahoma" w:cs="Tahoma"/>
      <w:kern w:val="16"/>
      <w:sz w:val="16"/>
      <w:szCs w:val="16"/>
    </w:rPr>
  </w:style>
  <w:style w:type="paragraph" w:customStyle="1" w:styleId="StandardnachBullet">
    <w:name w:val="Standard_nach_Bullet"/>
    <w:basedOn w:val="Standard"/>
    <w:next w:val="Standard"/>
    <w:qFormat/>
    <w:rsid w:val="00831C50"/>
    <w:pPr>
      <w:spacing w:before="120"/>
    </w:pPr>
  </w:style>
  <w:style w:type="character" w:customStyle="1" w:styleId="berschrift1Zchn">
    <w:name w:val="Überschrift 1 Zchn"/>
    <w:basedOn w:val="Absatz-Standardschriftart"/>
    <w:link w:val="berschrift10"/>
    <w:rsid w:val="004F418E"/>
    <w:rPr>
      <w:rFonts w:ascii="Roboto Slab" w:eastAsiaTheme="majorEastAsia" w:hAnsi="Roboto Slab" w:cs="Arial"/>
      <w:b/>
      <w:bCs/>
      <w:kern w:val="12"/>
      <w:sz w:val="24"/>
      <w:szCs w:val="24"/>
    </w:rPr>
  </w:style>
  <w:style w:type="character" w:customStyle="1" w:styleId="berschrift3Zchn">
    <w:name w:val="Überschrift 3 Zchn"/>
    <w:basedOn w:val="Absatz-Standardschriftart"/>
    <w:link w:val="berschrift3"/>
    <w:rsid w:val="004F418E"/>
    <w:rPr>
      <w:rFonts w:ascii="Roboto Slab" w:eastAsiaTheme="majorEastAsia" w:hAnsi="Roboto Slab" w:cs="Arial"/>
      <w:b/>
      <w:bCs/>
      <w:kern w:val="16"/>
      <w:szCs w:val="26"/>
    </w:rPr>
  </w:style>
  <w:style w:type="character" w:customStyle="1" w:styleId="berschrift4Zchn">
    <w:name w:val="Überschrift 4 Zchn"/>
    <w:basedOn w:val="Absatz-Standardschriftart"/>
    <w:link w:val="berschrift4"/>
    <w:rsid w:val="004F418E"/>
    <w:rPr>
      <w:rFonts w:ascii="Roboto Slab" w:eastAsiaTheme="majorEastAsia" w:hAnsi="Roboto Slab" w:cstheme="majorBidi"/>
      <w:b/>
      <w:bCs/>
      <w:kern w:val="16"/>
      <w:szCs w:val="28"/>
    </w:rPr>
  </w:style>
  <w:style w:type="character" w:customStyle="1" w:styleId="berschrift5Zchn">
    <w:name w:val="Überschrift 5 Zchn"/>
    <w:basedOn w:val="Absatz-Standardschriftart"/>
    <w:link w:val="berschrift5"/>
    <w:semiHidden/>
    <w:rsid w:val="00A2784F"/>
    <w:rPr>
      <w:rFonts w:ascii="Neue Demos" w:eastAsiaTheme="majorEastAsia" w:hAnsi="Neue Demos" w:cstheme="majorBidi"/>
      <w:b/>
      <w:bCs/>
      <w:i/>
      <w:iCs/>
      <w:kern w:val="16"/>
      <w:sz w:val="26"/>
      <w:szCs w:val="26"/>
    </w:rPr>
  </w:style>
  <w:style w:type="character" w:customStyle="1" w:styleId="berschrift6Zchn">
    <w:name w:val="Überschrift 6 Zchn"/>
    <w:basedOn w:val="Absatz-Standardschriftart"/>
    <w:link w:val="berschrift6"/>
    <w:semiHidden/>
    <w:rsid w:val="00A2784F"/>
    <w:rPr>
      <w:rFonts w:eastAsiaTheme="majorEastAsia" w:cstheme="majorBidi"/>
      <w:b/>
      <w:bCs/>
      <w:kern w:val="16"/>
      <w:sz w:val="22"/>
      <w:szCs w:val="22"/>
    </w:rPr>
  </w:style>
  <w:style w:type="character" w:customStyle="1" w:styleId="berschrift7Zchn">
    <w:name w:val="Überschrift 7 Zchn"/>
    <w:basedOn w:val="Absatz-Standardschriftart"/>
    <w:link w:val="berschrift7"/>
    <w:semiHidden/>
    <w:rsid w:val="00A2784F"/>
    <w:rPr>
      <w:rFonts w:eastAsiaTheme="majorEastAsia" w:cstheme="majorBidi"/>
      <w:kern w:val="16"/>
      <w:sz w:val="24"/>
      <w:szCs w:val="24"/>
    </w:rPr>
  </w:style>
  <w:style w:type="character" w:customStyle="1" w:styleId="berschrift8Zchn">
    <w:name w:val="Überschrift 8 Zchn"/>
    <w:basedOn w:val="Absatz-Standardschriftart"/>
    <w:link w:val="berschrift8"/>
    <w:semiHidden/>
    <w:rsid w:val="00A2784F"/>
    <w:rPr>
      <w:rFonts w:eastAsiaTheme="majorEastAsia" w:cstheme="majorBidi"/>
      <w:i/>
      <w:iCs/>
      <w:kern w:val="16"/>
      <w:sz w:val="24"/>
      <w:szCs w:val="24"/>
    </w:rPr>
  </w:style>
  <w:style w:type="character" w:customStyle="1" w:styleId="berschrift9Zchn">
    <w:name w:val="Überschrift 9 Zchn"/>
    <w:basedOn w:val="Absatz-Standardschriftart"/>
    <w:link w:val="berschrift9"/>
    <w:semiHidden/>
    <w:rsid w:val="00A2784F"/>
    <w:rPr>
      <w:rFonts w:ascii="Arial" w:eastAsiaTheme="majorEastAsia" w:hAnsi="Arial" w:cs="Arial"/>
      <w:kern w:val="16"/>
      <w:sz w:val="22"/>
      <w:szCs w:val="22"/>
    </w:rPr>
  </w:style>
  <w:style w:type="paragraph" w:styleId="Beschriftung">
    <w:name w:val="caption"/>
    <w:basedOn w:val="Standard"/>
    <w:next w:val="Standard"/>
    <w:semiHidden/>
    <w:unhideWhenUsed/>
    <w:qFormat/>
    <w:rsid w:val="00831C50"/>
    <w:rPr>
      <w:b/>
      <w:bCs/>
    </w:rPr>
  </w:style>
  <w:style w:type="paragraph" w:styleId="Titel">
    <w:name w:val="Title"/>
    <w:basedOn w:val="Standard"/>
    <w:next w:val="Standard"/>
    <w:link w:val="TitelZchn"/>
    <w:semiHidden/>
    <w:rsid w:val="000B7E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semiHidden/>
    <w:rsid w:val="00A2784F"/>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semiHidden/>
    <w:rsid w:val="000B7E91"/>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semiHidden/>
    <w:rsid w:val="00A2784F"/>
    <w:rPr>
      <w:rFonts w:asciiTheme="majorHAnsi" w:eastAsiaTheme="majorEastAsia" w:hAnsiTheme="majorHAnsi" w:cstheme="majorBidi"/>
      <w:kern w:val="16"/>
      <w:sz w:val="24"/>
      <w:szCs w:val="24"/>
    </w:rPr>
  </w:style>
  <w:style w:type="character" w:styleId="Fett">
    <w:name w:val="Strong"/>
    <w:semiHidden/>
    <w:rsid w:val="000B7E91"/>
    <w:rPr>
      <w:b/>
      <w:bCs/>
    </w:rPr>
  </w:style>
  <w:style w:type="character" w:styleId="Hervorhebung">
    <w:name w:val="Emphasis"/>
    <w:semiHidden/>
    <w:rsid w:val="000B7E91"/>
    <w:rPr>
      <w:i/>
      <w:iCs/>
    </w:rPr>
  </w:style>
  <w:style w:type="paragraph" w:styleId="KeinLeerraum">
    <w:name w:val="No Spacing"/>
    <w:basedOn w:val="Standard"/>
    <w:uiPriority w:val="1"/>
    <w:semiHidden/>
    <w:rsid w:val="000B7E91"/>
    <w:pPr>
      <w:spacing w:after="0" w:line="240" w:lineRule="auto"/>
    </w:pPr>
  </w:style>
  <w:style w:type="paragraph" w:styleId="Listenabsatz">
    <w:name w:val="List Paragraph"/>
    <w:basedOn w:val="Standard"/>
    <w:uiPriority w:val="34"/>
    <w:semiHidden/>
    <w:rsid w:val="000B7E91"/>
    <w:pPr>
      <w:ind w:left="708"/>
    </w:pPr>
  </w:style>
  <w:style w:type="paragraph" w:styleId="Zitat">
    <w:name w:val="Quote"/>
    <w:basedOn w:val="Standard"/>
    <w:next w:val="Standard"/>
    <w:link w:val="ZitatZchn"/>
    <w:uiPriority w:val="29"/>
    <w:semiHidden/>
    <w:rsid w:val="000B7E91"/>
    <w:rPr>
      <w:i/>
      <w:iCs/>
      <w:color w:val="000000" w:themeColor="text1"/>
    </w:rPr>
  </w:style>
  <w:style w:type="character" w:customStyle="1" w:styleId="ZitatZchn">
    <w:name w:val="Zitat Zchn"/>
    <w:basedOn w:val="Absatz-Standardschriftart"/>
    <w:link w:val="Zitat"/>
    <w:uiPriority w:val="29"/>
    <w:semiHidden/>
    <w:rsid w:val="00A2784F"/>
    <w:rPr>
      <w:rFonts w:ascii="Neue Demos" w:hAnsi="Neue Demos"/>
      <w:i/>
      <w:iCs/>
      <w:color w:val="000000" w:themeColor="text1"/>
      <w:kern w:val="16"/>
    </w:rPr>
  </w:style>
  <w:style w:type="paragraph" w:styleId="IntensivesZitat">
    <w:name w:val="Intense Quote"/>
    <w:basedOn w:val="Standard"/>
    <w:next w:val="Standard"/>
    <w:link w:val="IntensivesZitatZchn"/>
    <w:uiPriority w:val="30"/>
    <w:semiHidden/>
    <w:rsid w:val="000B7E91"/>
    <w:pPr>
      <w:pBdr>
        <w:bottom w:val="single" w:sz="4" w:space="4" w:color="FB8A00" w:themeColor="accent1"/>
      </w:pBdr>
      <w:spacing w:before="200" w:after="280"/>
      <w:ind w:left="936" w:right="936"/>
    </w:pPr>
    <w:rPr>
      <w:rFonts w:eastAsiaTheme="majorEastAsia" w:cstheme="majorBidi"/>
      <w:b/>
      <w:bCs/>
      <w:i/>
      <w:iCs/>
      <w:color w:val="FB8A00" w:themeColor="accent1"/>
    </w:rPr>
  </w:style>
  <w:style w:type="character" w:customStyle="1" w:styleId="IntensivesZitatZchn">
    <w:name w:val="Intensives Zitat Zchn"/>
    <w:basedOn w:val="Absatz-Standardschriftart"/>
    <w:link w:val="IntensivesZitat"/>
    <w:uiPriority w:val="30"/>
    <w:semiHidden/>
    <w:rsid w:val="00A2784F"/>
    <w:rPr>
      <w:rFonts w:ascii="Neue Demos" w:eastAsiaTheme="majorEastAsia" w:hAnsi="Neue Demos" w:cstheme="majorBidi"/>
      <w:b/>
      <w:bCs/>
      <w:i/>
      <w:iCs/>
      <w:color w:val="FB8A00" w:themeColor="accent1"/>
      <w:kern w:val="16"/>
    </w:rPr>
  </w:style>
  <w:style w:type="character" w:styleId="SchwacheHervorhebung">
    <w:name w:val="Subtle Emphasis"/>
    <w:uiPriority w:val="19"/>
    <w:semiHidden/>
    <w:rsid w:val="000B7E91"/>
    <w:rPr>
      <w:i/>
      <w:iCs/>
      <w:color w:val="808080" w:themeColor="text1" w:themeTint="7F"/>
    </w:rPr>
  </w:style>
  <w:style w:type="character" w:styleId="IntensiveHervorhebung">
    <w:name w:val="Intense Emphasis"/>
    <w:uiPriority w:val="21"/>
    <w:semiHidden/>
    <w:rsid w:val="000B7E91"/>
    <w:rPr>
      <w:b/>
      <w:bCs/>
      <w:i/>
      <w:iCs/>
      <w:color w:val="FB8A00" w:themeColor="accent1"/>
    </w:rPr>
  </w:style>
  <w:style w:type="character" w:styleId="SchwacherVerweis">
    <w:name w:val="Subtle Reference"/>
    <w:uiPriority w:val="31"/>
    <w:semiHidden/>
    <w:rsid w:val="000B7E91"/>
    <w:rPr>
      <w:smallCaps/>
      <w:color w:val="7F7F7F" w:themeColor="accent2"/>
      <w:u w:val="single"/>
    </w:rPr>
  </w:style>
  <w:style w:type="character" w:styleId="IntensiverVerweis">
    <w:name w:val="Intense Reference"/>
    <w:uiPriority w:val="32"/>
    <w:semiHidden/>
    <w:rsid w:val="000B7E91"/>
    <w:rPr>
      <w:b/>
      <w:bCs/>
      <w:smallCaps/>
      <w:color w:val="7F7F7F" w:themeColor="accent2"/>
      <w:spacing w:val="5"/>
      <w:u w:val="single"/>
    </w:rPr>
  </w:style>
  <w:style w:type="character" w:styleId="Buchtitel">
    <w:name w:val="Book Title"/>
    <w:uiPriority w:val="33"/>
    <w:semiHidden/>
    <w:rsid w:val="000B7E91"/>
    <w:rPr>
      <w:b/>
      <w:bCs/>
      <w:smallCaps/>
      <w:spacing w:val="5"/>
    </w:rPr>
  </w:style>
  <w:style w:type="paragraph" w:styleId="Inhaltsverzeichnisberschrift">
    <w:name w:val="TOC Heading"/>
    <w:basedOn w:val="berschrift10"/>
    <w:next w:val="Standard"/>
    <w:uiPriority w:val="39"/>
    <w:semiHidden/>
    <w:unhideWhenUsed/>
    <w:qFormat/>
    <w:rsid w:val="00831C50"/>
    <w:pPr>
      <w:keepLines w:val="0"/>
      <w:spacing w:after="60"/>
      <w:outlineLvl w:val="9"/>
    </w:pPr>
    <w:rPr>
      <w:rFonts w:asciiTheme="majorHAnsi" w:hAnsiTheme="majorHAnsi" w:cstheme="majorBidi"/>
      <w:kern w:val="32"/>
      <w:sz w:val="32"/>
      <w:szCs w:val="32"/>
    </w:rPr>
  </w:style>
  <w:style w:type="paragraph" w:customStyle="1" w:styleId="berschrift1nummeriert">
    <w:name w:val="Überschrift 1 nummeriert"/>
    <w:next w:val="Standard"/>
    <w:qFormat/>
    <w:rsid w:val="004F418E"/>
    <w:pPr>
      <w:keepNext/>
      <w:widowControl w:val="0"/>
      <w:numPr>
        <w:numId w:val="3"/>
      </w:numPr>
      <w:tabs>
        <w:tab w:val="left" w:pos="567"/>
      </w:tabs>
      <w:spacing w:before="240"/>
      <w:outlineLvl w:val="0"/>
    </w:pPr>
    <w:rPr>
      <w:rFonts w:ascii="Roboto Slab" w:hAnsi="Roboto Slab"/>
      <w:b/>
      <w:kern w:val="12"/>
      <w:sz w:val="24"/>
    </w:rPr>
  </w:style>
  <w:style w:type="paragraph" w:customStyle="1" w:styleId="berschrift2nummeriert">
    <w:name w:val="Überschrift 2 nummeriert"/>
    <w:basedOn w:val="berschrift2"/>
    <w:next w:val="Standard"/>
    <w:qFormat/>
    <w:rsid w:val="00692596"/>
    <w:pPr>
      <w:numPr>
        <w:ilvl w:val="1"/>
        <w:numId w:val="3"/>
      </w:numPr>
    </w:pPr>
  </w:style>
  <w:style w:type="paragraph" w:customStyle="1" w:styleId="berschrift3nummeriert">
    <w:name w:val="Überschrift 3 nummeriert"/>
    <w:basedOn w:val="berschrift2nummeriert"/>
    <w:next w:val="Standard"/>
    <w:qFormat/>
    <w:rsid w:val="00247E4D"/>
    <w:pPr>
      <w:numPr>
        <w:ilvl w:val="2"/>
      </w:numPr>
      <w:outlineLvl w:val="2"/>
    </w:pPr>
    <w:rPr>
      <w:sz w:val="20"/>
    </w:rPr>
  </w:style>
  <w:style w:type="numbering" w:customStyle="1" w:styleId="Formatvorlage1">
    <w:name w:val="Formatvorlage1"/>
    <w:uiPriority w:val="99"/>
    <w:rsid w:val="00692596"/>
    <w:pPr>
      <w:numPr>
        <w:numId w:val="4"/>
      </w:numPr>
    </w:pPr>
  </w:style>
  <w:style w:type="numbering" w:customStyle="1" w:styleId="berschrift1">
    <w:name w:val="Überschrift 1_"/>
    <w:uiPriority w:val="99"/>
    <w:rsid w:val="00692596"/>
    <w:pPr>
      <w:numPr>
        <w:numId w:val="5"/>
      </w:numPr>
    </w:pPr>
  </w:style>
  <w:style w:type="numbering" w:customStyle="1" w:styleId="Formatvorlage2">
    <w:name w:val="Formatvorlage2"/>
    <w:uiPriority w:val="99"/>
    <w:rsid w:val="00692596"/>
    <w:pPr>
      <w:numPr>
        <w:numId w:val="6"/>
      </w:numPr>
    </w:pPr>
  </w:style>
  <w:style w:type="numbering" w:customStyle="1" w:styleId="Formatvorlage3">
    <w:name w:val="Formatvorlage3"/>
    <w:uiPriority w:val="99"/>
    <w:rsid w:val="00692596"/>
    <w:pPr>
      <w:numPr>
        <w:numId w:val="7"/>
      </w:numPr>
    </w:pPr>
  </w:style>
  <w:style w:type="paragraph" w:customStyle="1" w:styleId="Bullet3Ordnung">
    <w:name w:val="Bullet 3.Ordnung"/>
    <w:basedOn w:val="Bullet2Ordnung"/>
    <w:qFormat/>
    <w:rsid w:val="003E4BB3"/>
    <w:pPr>
      <w:numPr>
        <w:numId w:val="8"/>
      </w:numPr>
      <w:ind w:left="510" w:hanging="170"/>
    </w:pPr>
  </w:style>
  <w:style w:type="character" w:customStyle="1" w:styleId="FuzeileZchn">
    <w:name w:val="Fußzeile Zchn"/>
    <w:basedOn w:val="Absatz-Standardschriftart"/>
    <w:link w:val="Fuzeile"/>
    <w:semiHidden/>
    <w:rsid w:val="00E30CC1"/>
    <w:rPr>
      <w:rFonts w:ascii="Neue Praxis" w:hAnsi="Neue Praxis"/>
      <w:kern w:val="12"/>
      <w:sz w:val="14"/>
      <w:szCs w:val="14"/>
    </w:rPr>
  </w:style>
  <w:style w:type="character" w:styleId="Hyperlink">
    <w:name w:val="Hyperlink"/>
    <w:basedOn w:val="Absatz-Standardschriftart"/>
    <w:uiPriority w:val="99"/>
    <w:unhideWhenUsed/>
    <w:rsid w:val="00F83939"/>
    <w:rPr>
      <w:color w:val="000000" w:themeColor="hyperlink"/>
      <w:u w:val="single"/>
    </w:rPr>
  </w:style>
  <w:style w:type="character" w:styleId="BesuchterLink">
    <w:name w:val="FollowedHyperlink"/>
    <w:basedOn w:val="Absatz-Standardschriftart"/>
    <w:semiHidden/>
    <w:unhideWhenUsed/>
    <w:rsid w:val="00D15F81"/>
    <w:rPr>
      <w:color w:val="000000" w:themeColor="followedHyperlink"/>
      <w:u w:val="single"/>
    </w:rPr>
  </w:style>
  <w:style w:type="character" w:customStyle="1" w:styleId="css-901oao">
    <w:name w:val="css-901oao"/>
    <w:basedOn w:val="Absatz-Standardschriftart"/>
    <w:rsid w:val="00500C95"/>
  </w:style>
  <w:style w:type="character" w:customStyle="1" w:styleId="r-18u37iz">
    <w:name w:val="r-18u37iz"/>
    <w:basedOn w:val="Absatz-Standardschriftart"/>
    <w:rsid w:val="00500C95"/>
  </w:style>
  <w:style w:type="character" w:styleId="Kommentarzeichen">
    <w:name w:val="annotation reference"/>
    <w:basedOn w:val="Absatz-Standardschriftart"/>
    <w:semiHidden/>
    <w:unhideWhenUsed/>
    <w:rsid w:val="003E75B6"/>
    <w:rPr>
      <w:sz w:val="16"/>
      <w:szCs w:val="16"/>
    </w:rPr>
  </w:style>
  <w:style w:type="paragraph" w:styleId="Kommentartext">
    <w:name w:val="annotation text"/>
    <w:basedOn w:val="Standard"/>
    <w:link w:val="KommentartextZchn"/>
    <w:semiHidden/>
    <w:unhideWhenUsed/>
    <w:rsid w:val="003E75B6"/>
    <w:pPr>
      <w:spacing w:line="240" w:lineRule="auto"/>
    </w:pPr>
  </w:style>
  <w:style w:type="character" w:customStyle="1" w:styleId="KommentartextZchn">
    <w:name w:val="Kommentartext Zchn"/>
    <w:basedOn w:val="Absatz-Standardschriftart"/>
    <w:link w:val="Kommentartext"/>
    <w:semiHidden/>
    <w:rsid w:val="003E75B6"/>
    <w:rPr>
      <w:rFonts w:ascii="Source Sans Pro" w:hAnsi="Source Sans Pro"/>
      <w:kern w:val="16"/>
    </w:rPr>
  </w:style>
  <w:style w:type="paragraph" w:styleId="Kommentarthema">
    <w:name w:val="annotation subject"/>
    <w:basedOn w:val="Kommentartext"/>
    <w:next w:val="Kommentartext"/>
    <w:link w:val="KommentarthemaZchn"/>
    <w:semiHidden/>
    <w:unhideWhenUsed/>
    <w:rsid w:val="003E75B6"/>
    <w:rPr>
      <w:b/>
      <w:bCs/>
    </w:rPr>
  </w:style>
  <w:style w:type="character" w:customStyle="1" w:styleId="KommentarthemaZchn">
    <w:name w:val="Kommentarthema Zchn"/>
    <w:basedOn w:val="KommentartextZchn"/>
    <w:link w:val="Kommentarthema"/>
    <w:semiHidden/>
    <w:rsid w:val="003E75B6"/>
    <w:rPr>
      <w:rFonts w:ascii="Source Sans Pro" w:hAnsi="Source Sans Pro"/>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31">
      <w:bodyDiv w:val="1"/>
      <w:marLeft w:val="0"/>
      <w:marRight w:val="0"/>
      <w:marTop w:val="0"/>
      <w:marBottom w:val="0"/>
      <w:divBdr>
        <w:top w:val="none" w:sz="0" w:space="0" w:color="auto"/>
        <w:left w:val="none" w:sz="0" w:space="0" w:color="auto"/>
        <w:bottom w:val="none" w:sz="0" w:space="0" w:color="auto"/>
        <w:right w:val="none" w:sz="0" w:space="0" w:color="auto"/>
      </w:divBdr>
    </w:div>
    <w:div w:id="69154752">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898445788">
      <w:bodyDiv w:val="1"/>
      <w:marLeft w:val="0"/>
      <w:marRight w:val="0"/>
      <w:marTop w:val="0"/>
      <w:marBottom w:val="0"/>
      <w:divBdr>
        <w:top w:val="none" w:sz="0" w:space="0" w:color="auto"/>
        <w:left w:val="none" w:sz="0" w:space="0" w:color="auto"/>
        <w:bottom w:val="none" w:sz="0" w:space="0" w:color="auto"/>
        <w:right w:val="none" w:sz="0" w:space="0" w:color="auto"/>
      </w:divBdr>
    </w:div>
    <w:div w:id="1302224597">
      <w:bodyDiv w:val="1"/>
      <w:marLeft w:val="0"/>
      <w:marRight w:val="0"/>
      <w:marTop w:val="0"/>
      <w:marBottom w:val="0"/>
      <w:divBdr>
        <w:top w:val="none" w:sz="0" w:space="0" w:color="auto"/>
        <w:left w:val="none" w:sz="0" w:space="0" w:color="auto"/>
        <w:bottom w:val="none" w:sz="0" w:space="0" w:color="auto"/>
        <w:right w:val="none" w:sz="0" w:space="0" w:color="auto"/>
      </w:divBdr>
    </w:div>
    <w:div w:id="1829982095">
      <w:bodyDiv w:val="1"/>
      <w:marLeft w:val="0"/>
      <w:marRight w:val="0"/>
      <w:marTop w:val="0"/>
      <w:marBottom w:val="0"/>
      <w:divBdr>
        <w:top w:val="none" w:sz="0" w:space="0" w:color="auto"/>
        <w:left w:val="none" w:sz="0" w:space="0" w:color="auto"/>
        <w:bottom w:val="none" w:sz="0" w:space="0" w:color="auto"/>
        <w:right w:val="none" w:sz="0" w:space="0" w:color="auto"/>
      </w:divBdr>
    </w:div>
    <w:div w:id="1994724168">
      <w:bodyDiv w:val="1"/>
      <w:marLeft w:val="0"/>
      <w:marRight w:val="0"/>
      <w:marTop w:val="0"/>
      <w:marBottom w:val="0"/>
      <w:divBdr>
        <w:top w:val="none" w:sz="0" w:space="0" w:color="auto"/>
        <w:left w:val="none" w:sz="0" w:space="0" w:color="auto"/>
        <w:bottom w:val="none" w:sz="0" w:space="0" w:color="auto"/>
        <w:right w:val="none" w:sz="0" w:space="0" w:color="auto"/>
      </w:divBdr>
    </w:div>
    <w:div w:id="20524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ergyEfficiencyAward.de" TargetMode="External"/><Relationship Id="rId13" Type="http://schemas.openxmlformats.org/officeDocument/2006/relationships/hyperlink" Target="https://www.linkedin.com/feed/update/urn:li:activity:704894225401033113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ergyEfficiencyAwar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EfficiencyAward.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ergyEfficiencyAward.de" TargetMode="External"/><Relationship Id="rId4" Type="http://schemas.openxmlformats.org/officeDocument/2006/relationships/webSettings" Target="webSettings.xml"/><Relationship Id="rId9" Type="http://schemas.openxmlformats.org/officeDocument/2006/relationships/hyperlink" Target="http://www.EnergyEfficiencyAward.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ena.de\Daten\Admin\Vorlagen\Allgemein\externe-Vorlage_hoch_deutsch.dotx" TargetMode="External"/></Relationships>
</file>

<file path=word/theme/theme1.xml><?xml version="1.0" encoding="utf-8"?>
<a:theme xmlns:a="http://schemas.openxmlformats.org/drawingml/2006/main" name="Larissa-Design">
  <a:themeElements>
    <a:clrScheme name="dena">
      <a:dk1>
        <a:sysClr val="windowText" lastClr="000000"/>
      </a:dk1>
      <a:lt1>
        <a:sysClr val="window" lastClr="FFFFFF"/>
      </a:lt1>
      <a:dk2>
        <a:srgbClr val="7F7F7F"/>
      </a:dk2>
      <a:lt2>
        <a:srgbClr val="FFFFFF"/>
      </a:lt2>
      <a:accent1>
        <a:srgbClr val="FB8A00"/>
      </a:accent1>
      <a:accent2>
        <a:srgbClr val="7F7F7F"/>
      </a:accent2>
      <a:accent3>
        <a:srgbClr val="000000"/>
      </a:accent3>
      <a:accent4>
        <a:srgbClr val="000000"/>
      </a:accent4>
      <a:accent5>
        <a:srgbClr val="000000"/>
      </a:accent5>
      <a:accent6>
        <a:srgbClr val="000000"/>
      </a:accent6>
      <a:hlink>
        <a:srgbClr val="000000"/>
      </a:hlink>
      <a:folHlink>
        <a:srgbClr val="000000"/>
      </a:folHlink>
    </a:clrScheme>
    <a:fontScheme name="dena">
      <a:majorFont>
        <a:latin typeface="Neue Demos"/>
        <a:ea typeface=""/>
        <a:cs typeface=""/>
      </a:majorFont>
      <a:minorFont>
        <a:latin typeface="Neue Demo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externe-Vorlage_hoch_deutsch.dotx</Template>
  <TotalTime>0</TotalTime>
  <Pages>8</Pages>
  <Words>2089</Words>
  <Characters>14549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Deutsche Energie-Agentur GmbH (dena)</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Barbara</dc:creator>
  <cp:lastModifiedBy>Jorzik, Oliver</cp:lastModifiedBy>
  <cp:revision>7</cp:revision>
  <cp:lastPrinted>2016-11-22T17:12:00Z</cp:lastPrinted>
  <dcterms:created xsi:type="dcterms:W3CDTF">2023-04-04T12:33:00Z</dcterms:created>
  <dcterms:modified xsi:type="dcterms:W3CDTF">2023-04-12T13:25:00Z</dcterms:modified>
</cp:coreProperties>
</file>